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B8" w:rsidRPr="00B257E5" w:rsidRDefault="000422CE" w:rsidP="008F6BB8">
      <w:pPr>
        <w:snapToGrid w:val="0"/>
        <w:spacing w:line="48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B257E5">
        <w:rPr>
          <w:rFonts w:eastAsia="標楷體" w:hint="eastAsia"/>
          <w:b/>
          <w:sz w:val="36"/>
          <w:szCs w:val="28"/>
        </w:rPr>
        <w:t>○○○○○○○○</w:t>
      </w:r>
      <w:r w:rsidR="008F6BB8" w:rsidRPr="00B257E5">
        <w:rPr>
          <w:rFonts w:ascii="標楷體" w:eastAsia="標楷體" w:hAnsi="標楷體" w:cs="標楷體" w:hint="eastAsia"/>
          <w:b/>
          <w:sz w:val="36"/>
          <w:szCs w:val="40"/>
        </w:rPr>
        <w:t>標租市有不動產投標須知</w:t>
      </w:r>
    </w:p>
    <w:p w:rsidR="008F6BB8" w:rsidRDefault="008F6BB8" w:rsidP="008F6BB8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一、本次標租之市有不動產共</w:t>
      </w:r>
      <w:r w:rsidR="001E612D" w:rsidRPr="00073C30">
        <w:rPr>
          <w:rFonts w:eastAsia="標楷體" w:hint="eastAsia"/>
          <w:sz w:val="28"/>
          <w:szCs w:val="28"/>
        </w:rPr>
        <w:t>○</w:t>
      </w:r>
      <w:r w:rsidR="00B257E5" w:rsidRPr="00073C30">
        <w:rPr>
          <w:rFonts w:eastAsia="標楷體" w:hint="eastAsia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標，詳如</w:t>
      </w:r>
      <w:r w:rsidR="00DC6CB5">
        <w:rPr>
          <w:rFonts w:ascii="標楷體" w:eastAsia="標楷體" w:hAnsi="標楷體" w:cs="標楷體" w:hint="eastAsia"/>
          <w:sz w:val="28"/>
          <w:szCs w:val="28"/>
          <w:lang w:eastAsia="zh-TW"/>
        </w:rPr>
        <w:t>公告附表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1E612D" w:rsidRPr="001B092A">
        <w:rPr>
          <w:rFonts w:eastAsia="標楷體"/>
          <w:sz w:val="28"/>
          <w:szCs w:val="28"/>
        </w:rPr>
        <w:t>由投標人</w:t>
      </w:r>
      <w:r w:rsidR="00DC6CB5" w:rsidRPr="00256558">
        <w:rPr>
          <w:rFonts w:eastAsia="標楷體" w:hint="eastAsia"/>
          <w:sz w:val="28"/>
          <w:szCs w:val="28"/>
        </w:rPr>
        <w:t>自行赴現場勘查瞭解清楚現況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F6BB8" w:rsidRDefault="008F6BB8" w:rsidP="008F6BB8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二、中華民國領土內之</w:t>
      </w:r>
      <w:r w:rsidRPr="00430035">
        <w:rPr>
          <w:rFonts w:ascii="標楷體" w:eastAsia="標楷體" w:hAnsi="標楷體" w:cs="標楷體" w:hint="eastAsia"/>
          <w:sz w:val="28"/>
          <w:szCs w:val="28"/>
        </w:rPr>
        <w:t>國內法人</w:t>
      </w:r>
      <w:r>
        <w:rPr>
          <w:rFonts w:ascii="標楷體" w:eastAsia="標楷體" w:hAnsi="標楷體" w:cs="標楷體" w:hint="eastAsia"/>
          <w:sz w:val="28"/>
          <w:szCs w:val="28"/>
        </w:rPr>
        <w:t>及具有行為能力之中華民國國民，均得參加投標。</w:t>
      </w:r>
    </w:p>
    <w:p w:rsidR="008F6BB8" w:rsidRPr="00E47725" w:rsidRDefault="008F6BB8" w:rsidP="00237A7F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045DF9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標租</w:t>
      </w:r>
      <w:r w:rsidR="00237A7F" w:rsidRPr="00237A7F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不動產</w:t>
      </w:r>
      <w:r w:rsidR="00692592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(以下簡稱租賃標的)</w:t>
      </w:r>
      <w:r w:rsidR="00237A7F" w:rsidRPr="00237A7F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以月租金額競標。</w:t>
      </w:r>
    </w:p>
    <w:p w:rsidR="00237A7F" w:rsidRDefault="008F6BB8" w:rsidP="008F6BB8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045DF9">
        <w:rPr>
          <w:rFonts w:ascii="標楷體" w:eastAsia="標楷體" w:hAnsi="標楷體" w:cs="標楷體" w:hint="eastAsia"/>
          <w:sz w:val="28"/>
          <w:szCs w:val="28"/>
        </w:rPr>
        <w:t>四</w:t>
      </w:r>
      <w:r w:rsidR="00B257E5">
        <w:rPr>
          <w:rFonts w:ascii="標楷體" w:eastAsia="標楷體" w:hAnsi="標楷體" w:cs="標楷體" w:hint="eastAsia"/>
          <w:sz w:val="28"/>
          <w:szCs w:val="28"/>
        </w:rPr>
        <w:t>、</w:t>
      </w:r>
      <w:r w:rsidR="001E612D" w:rsidRPr="00073C30">
        <w:rPr>
          <w:rFonts w:eastAsia="標楷體" w:hint="eastAsia"/>
          <w:sz w:val="28"/>
          <w:szCs w:val="28"/>
        </w:rPr>
        <w:t>○○○○○○○○</w:t>
      </w:r>
      <w:r w:rsidR="00B86F39">
        <w:rPr>
          <w:rFonts w:eastAsia="標楷體" w:hint="eastAsia"/>
          <w:sz w:val="28"/>
          <w:szCs w:val="28"/>
        </w:rPr>
        <w:t>(</w:t>
      </w:r>
      <w:r w:rsidR="00B86F39">
        <w:rPr>
          <w:rFonts w:eastAsia="標楷體" w:hint="eastAsia"/>
          <w:sz w:val="28"/>
          <w:szCs w:val="28"/>
        </w:rPr>
        <w:t>以下簡稱標租機關</w:t>
      </w:r>
      <w:r w:rsidR="00B86F39">
        <w:rPr>
          <w:rFonts w:eastAsia="標楷體" w:hint="eastAsia"/>
          <w:sz w:val="28"/>
          <w:szCs w:val="28"/>
        </w:rPr>
        <w:t>)</w:t>
      </w:r>
      <w:r w:rsidR="00237A7F" w:rsidRPr="00237A7F">
        <w:rPr>
          <w:rFonts w:ascii="標楷體" w:eastAsia="標楷體" w:hAnsi="標楷體" w:cs="標楷體" w:hint="eastAsia"/>
          <w:sz w:val="28"/>
          <w:szCs w:val="28"/>
          <w:lang w:eastAsia="zh-TW"/>
        </w:rPr>
        <w:t>不予核發土地使用權同意書供承租人申請建造執照。</w:t>
      </w:r>
    </w:p>
    <w:p w:rsidR="00237A7F" w:rsidRDefault="00237A7F" w:rsidP="008F6BB8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五、</w:t>
      </w:r>
      <w:r w:rsidR="00DC6CB5" w:rsidRPr="001B092A">
        <w:rPr>
          <w:rFonts w:eastAsia="標楷體"/>
          <w:sz w:val="28"/>
          <w:szCs w:val="28"/>
        </w:rPr>
        <w:t>租賃標的</w:t>
      </w:r>
      <w:r w:rsidR="00DC6CB5" w:rsidRPr="001B092A">
        <w:rPr>
          <w:rFonts w:eastAsia="標楷體" w:hint="eastAsia"/>
          <w:sz w:val="28"/>
          <w:szCs w:val="28"/>
        </w:rPr>
        <w:t>之</w:t>
      </w:r>
      <w:r w:rsidR="00DC6CB5" w:rsidRPr="001B092A">
        <w:rPr>
          <w:rFonts w:eastAsia="標楷體"/>
          <w:sz w:val="28"/>
          <w:szCs w:val="28"/>
        </w:rPr>
        <w:t>標示、面積、都市計畫土地使用分區</w:t>
      </w:r>
      <w:r w:rsidR="00DC6CB5">
        <w:rPr>
          <w:rFonts w:eastAsia="標楷體" w:hint="eastAsia"/>
          <w:sz w:val="28"/>
          <w:szCs w:val="28"/>
        </w:rPr>
        <w:t>(</w:t>
      </w:r>
      <w:r w:rsidR="00DC6CB5" w:rsidRPr="00C45FFA">
        <w:rPr>
          <w:rFonts w:eastAsia="標楷體"/>
          <w:sz w:val="28"/>
          <w:szCs w:val="28"/>
        </w:rPr>
        <w:t>或非都市土地使用分區及使用地類別編定</w:t>
      </w:r>
      <w:r w:rsidR="00DC6CB5">
        <w:rPr>
          <w:rFonts w:eastAsia="標楷體" w:hint="eastAsia"/>
          <w:sz w:val="28"/>
          <w:szCs w:val="28"/>
        </w:rPr>
        <w:t>)</w:t>
      </w:r>
      <w:r w:rsidR="00DC6CB5" w:rsidRPr="00C45FFA">
        <w:rPr>
          <w:rFonts w:eastAsia="標楷體"/>
          <w:sz w:val="28"/>
          <w:szCs w:val="28"/>
        </w:rPr>
        <w:t>、標租月租金底價、押標金、使用限制及租賃期限等，詳如標租公告附表。</w:t>
      </w:r>
    </w:p>
    <w:p w:rsidR="008F6BB8" w:rsidRDefault="00237A7F" w:rsidP="008F6BB8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六</w:t>
      </w:r>
      <w:r w:rsidR="008F6BB8">
        <w:rPr>
          <w:rFonts w:ascii="標楷體" w:eastAsia="標楷體" w:hAnsi="標楷體" w:cs="標楷體" w:hint="eastAsia"/>
          <w:sz w:val="28"/>
          <w:szCs w:val="28"/>
        </w:rPr>
        <w:t>、投標單之填寫，應依下列規定：</w:t>
      </w:r>
    </w:p>
    <w:p w:rsidR="008F6BB8" w:rsidRDefault="008F6BB8" w:rsidP="008F6BB8">
      <w:pPr>
        <w:snapToGrid w:val="0"/>
        <w:spacing w:line="480" w:lineRule="exact"/>
        <w:ind w:left="-2" w:firstLine="29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（一）以毛筆、自來水筆、原子筆書寫或機器打印。</w:t>
      </w:r>
    </w:p>
    <w:p w:rsidR="008F6BB8" w:rsidRDefault="008F6BB8" w:rsidP="008F6BB8">
      <w:pPr>
        <w:snapToGrid w:val="0"/>
        <w:spacing w:line="480" w:lineRule="exact"/>
        <w:ind w:left="1147" w:hanging="85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="00DC6CB5" w:rsidRPr="003C4C25">
        <w:rPr>
          <w:rFonts w:eastAsia="標楷體"/>
          <w:sz w:val="28"/>
          <w:szCs w:val="28"/>
        </w:rPr>
        <w:t>投標金額以中文大寫書寫，單位為</w:t>
      </w:r>
      <w:r w:rsidR="00DC6CB5">
        <w:rPr>
          <w:rFonts w:eastAsia="標楷體"/>
          <w:sz w:val="28"/>
          <w:szCs w:val="28"/>
        </w:rPr>
        <w:t>新臺幣</w:t>
      </w:r>
      <w:r w:rsidR="00DC6CB5">
        <w:rPr>
          <w:rFonts w:eastAsia="標楷體"/>
          <w:sz w:val="28"/>
          <w:szCs w:val="28"/>
        </w:rPr>
        <w:t>(</w:t>
      </w:r>
      <w:r w:rsidR="00DC6CB5">
        <w:rPr>
          <w:rFonts w:eastAsia="標楷體"/>
          <w:sz w:val="28"/>
          <w:szCs w:val="28"/>
        </w:rPr>
        <w:t>以下同</w:t>
      </w:r>
      <w:r w:rsidR="00DC6CB5">
        <w:rPr>
          <w:rFonts w:eastAsia="標楷體"/>
          <w:sz w:val="28"/>
          <w:szCs w:val="28"/>
        </w:rPr>
        <w:t>)</w:t>
      </w:r>
      <w:r w:rsidR="00DC6CB5" w:rsidRPr="003C4C25">
        <w:rPr>
          <w:rFonts w:eastAsia="標楷體"/>
          <w:sz w:val="28"/>
          <w:szCs w:val="28"/>
        </w:rPr>
        <w:t>「元」，並計算至個位</w:t>
      </w:r>
      <w:r w:rsidR="00DC6CB5">
        <w:rPr>
          <w:rFonts w:eastAsia="標楷體"/>
          <w:sz w:val="28"/>
          <w:szCs w:val="28"/>
        </w:rPr>
        <w:t>數，且不得低於標租公告附表所載標租月</w:t>
      </w:r>
      <w:r w:rsidR="00DC6CB5" w:rsidRPr="003C4C25">
        <w:rPr>
          <w:rFonts w:eastAsia="標楷體"/>
          <w:sz w:val="28"/>
          <w:szCs w:val="28"/>
        </w:rPr>
        <w:t>租金底價。</w:t>
      </w:r>
    </w:p>
    <w:p w:rsidR="008F6BB8" w:rsidRDefault="008F6BB8" w:rsidP="008F6BB8">
      <w:pPr>
        <w:snapToGrid w:val="0"/>
        <w:spacing w:line="480" w:lineRule="exact"/>
        <w:ind w:left="1147" w:hanging="85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（三）填妥</w:t>
      </w:r>
      <w:r w:rsidR="00B86F39">
        <w:rPr>
          <w:rFonts w:ascii="標楷體" w:eastAsia="標楷體" w:hAnsi="標楷體" w:cs="標楷體" w:hint="eastAsia"/>
          <w:sz w:val="28"/>
          <w:szCs w:val="28"/>
          <w:lang w:eastAsia="zh-TW"/>
        </w:rPr>
        <w:t>標號</w:t>
      </w:r>
      <w:r w:rsidR="00B86F39">
        <w:rPr>
          <w:rFonts w:ascii="新細明體" w:hAnsi="新細明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投標人</w:t>
      </w:r>
      <w:r w:rsidR="0090422A">
        <w:rPr>
          <w:rFonts w:ascii="標楷體" w:eastAsia="標楷體" w:hAnsi="標楷體" w:cs="標楷體" w:hint="eastAsia"/>
          <w:sz w:val="28"/>
          <w:szCs w:val="28"/>
          <w:lang w:eastAsia="zh-TW"/>
        </w:rPr>
        <w:t>資料(</w:t>
      </w:r>
      <w:r>
        <w:rPr>
          <w:rFonts w:ascii="標楷體" w:eastAsia="標楷體" w:hAnsi="標楷體" w:cs="標楷體" w:hint="eastAsia"/>
          <w:sz w:val="28"/>
          <w:szCs w:val="28"/>
        </w:rPr>
        <w:t>姓名、蓋章、出生年月日、</w:t>
      </w:r>
      <w:r w:rsidRPr="002448B8">
        <w:rPr>
          <w:rFonts w:ascii="標楷體" w:eastAsia="標楷體" w:hAnsi="標楷體" w:cs="標楷體" w:hint="eastAsia"/>
          <w:sz w:val="28"/>
          <w:szCs w:val="28"/>
          <w:lang w:eastAsia="zh-TW"/>
        </w:rPr>
        <w:t>統一編號</w:t>
      </w:r>
      <w:r>
        <w:rPr>
          <w:rFonts w:ascii="標楷體" w:eastAsia="標楷體" w:hAnsi="標楷體" w:cs="標楷體" w:hint="eastAsia"/>
          <w:sz w:val="28"/>
          <w:szCs w:val="28"/>
        </w:rPr>
        <w:t>、住址、通訊</w:t>
      </w:r>
      <w:r w:rsidR="00B86F39">
        <w:rPr>
          <w:rFonts w:ascii="標楷體" w:eastAsia="標楷體" w:hAnsi="標楷體" w:cs="標楷體" w:hint="eastAsia"/>
          <w:sz w:val="28"/>
          <w:szCs w:val="28"/>
          <w:lang w:eastAsia="zh-TW"/>
        </w:rPr>
        <w:t>地址</w:t>
      </w:r>
      <w:r>
        <w:rPr>
          <w:rFonts w:ascii="標楷體" w:eastAsia="標楷體" w:hAnsi="標楷體" w:cs="標楷體" w:hint="eastAsia"/>
          <w:sz w:val="28"/>
          <w:szCs w:val="28"/>
        </w:rPr>
        <w:t>、電話號碼</w:t>
      </w:r>
      <w:r w:rsidRPr="002448B8">
        <w:rPr>
          <w:rFonts w:ascii="標楷體" w:eastAsia="標楷體" w:hAnsi="標楷體" w:cs="標楷體" w:hint="eastAsia"/>
          <w:sz w:val="28"/>
          <w:szCs w:val="28"/>
          <w:lang w:eastAsia="zh-TW"/>
        </w:rPr>
        <w:t>；</w:t>
      </w:r>
      <w:r>
        <w:rPr>
          <w:rFonts w:ascii="標楷體" w:eastAsia="標楷體" w:hAnsi="標楷體" w:cs="標楷體" w:hint="eastAsia"/>
          <w:sz w:val="28"/>
          <w:szCs w:val="28"/>
        </w:rPr>
        <w:t>法人應註明法人名稱、地址、電話號碼及</w:t>
      </w:r>
      <w:r w:rsidRPr="002448B8">
        <w:rPr>
          <w:rFonts w:ascii="標楷體" w:eastAsia="標楷體" w:hAnsi="標楷體" w:cs="標楷體" w:hint="eastAsia"/>
          <w:sz w:val="28"/>
          <w:szCs w:val="28"/>
          <w:lang w:eastAsia="zh-TW"/>
        </w:rPr>
        <w:t>代表</w:t>
      </w:r>
      <w:r>
        <w:rPr>
          <w:rFonts w:ascii="標楷體" w:eastAsia="標楷體" w:hAnsi="標楷體" w:cs="標楷體" w:hint="eastAsia"/>
          <w:sz w:val="28"/>
          <w:szCs w:val="28"/>
        </w:rPr>
        <w:t>人姓名</w:t>
      </w:r>
      <w:r w:rsidR="0090422A">
        <w:rPr>
          <w:rFonts w:ascii="標楷體" w:eastAsia="標楷體" w:hAnsi="標楷體" w:cs="標楷體" w:hint="eastAsia"/>
          <w:sz w:val="28"/>
          <w:szCs w:val="28"/>
          <w:lang w:eastAsia="zh-TW"/>
        </w:rPr>
        <w:t>)及承諾事項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239D5" w:rsidRPr="003239D5" w:rsidRDefault="003239D5" w:rsidP="003239D5">
      <w:pPr>
        <w:snapToGrid w:val="0"/>
        <w:spacing w:line="480" w:lineRule="exact"/>
        <w:ind w:left="1147" w:hanging="85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四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Pr="003239D5">
        <w:rPr>
          <w:rFonts w:eastAsia="標楷體"/>
          <w:sz w:val="28"/>
          <w:szCs w:val="28"/>
        </w:rPr>
        <w:t xml:space="preserve"> </w:t>
      </w:r>
      <w:r w:rsidRPr="003239D5">
        <w:rPr>
          <w:rFonts w:eastAsia="標楷體"/>
          <w:sz w:val="28"/>
          <w:szCs w:val="28"/>
        </w:rPr>
        <w:t>投標人如有代理人者，應填寫代理人資料。</w:t>
      </w:r>
    </w:p>
    <w:p w:rsidR="00E0068D" w:rsidRDefault="00B257E5" w:rsidP="00E0068D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七</w:t>
      </w:r>
      <w:r w:rsidR="00E0068D">
        <w:rPr>
          <w:rFonts w:ascii="標楷體" w:eastAsia="標楷體" w:hAnsi="標楷體" w:cs="標楷體" w:hint="eastAsia"/>
          <w:sz w:val="28"/>
          <w:szCs w:val="28"/>
        </w:rPr>
        <w:t>、</w:t>
      </w:r>
      <w:r w:rsidR="00E0068D" w:rsidRPr="002C2CBE">
        <w:rPr>
          <w:rFonts w:eastAsia="標楷體"/>
          <w:sz w:val="28"/>
          <w:szCs w:val="28"/>
        </w:rPr>
        <w:t>投標人就本標租案，係屬公職人員利益衝突迴避法第</w:t>
      </w:r>
      <w:r w:rsidR="00E0068D">
        <w:rPr>
          <w:rFonts w:eastAsia="標楷體"/>
          <w:sz w:val="28"/>
          <w:szCs w:val="28"/>
        </w:rPr>
        <w:t>二</w:t>
      </w:r>
      <w:r w:rsidR="00E0068D" w:rsidRPr="002C2CBE">
        <w:rPr>
          <w:rFonts w:eastAsia="標楷體"/>
          <w:sz w:val="28"/>
          <w:szCs w:val="28"/>
        </w:rPr>
        <w:t>條或第</w:t>
      </w:r>
      <w:r w:rsidR="00E0068D">
        <w:rPr>
          <w:rFonts w:eastAsia="標楷體"/>
          <w:sz w:val="28"/>
          <w:szCs w:val="28"/>
        </w:rPr>
        <w:t>三</w:t>
      </w:r>
      <w:r w:rsidR="00E0068D" w:rsidRPr="002C2CBE">
        <w:rPr>
          <w:rFonts w:eastAsia="標楷體"/>
          <w:sz w:val="28"/>
          <w:szCs w:val="28"/>
        </w:rPr>
        <w:t>條所稱公職人員或其關係人者，應一併填附</w:t>
      </w:r>
      <w:r w:rsidR="00E0068D">
        <w:rPr>
          <w:rFonts w:eastAsia="標楷體" w:hint="eastAsia"/>
          <w:sz w:val="28"/>
          <w:szCs w:val="28"/>
        </w:rPr>
        <w:t>「公</w:t>
      </w:r>
      <w:r w:rsidR="00E0068D" w:rsidRPr="002C2CBE">
        <w:rPr>
          <w:rFonts w:eastAsia="標楷體"/>
          <w:sz w:val="28"/>
          <w:szCs w:val="28"/>
        </w:rPr>
        <w:t>職人員利益衝突迴避法第</w:t>
      </w:r>
      <w:r w:rsidR="00E0068D">
        <w:rPr>
          <w:rFonts w:eastAsia="標楷體"/>
          <w:sz w:val="28"/>
          <w:szCs w:val="28"/>
        </w:rPr>
        <w:t>十四</w:t>
      </w:r>
      <w:r w:rsidR="00E0068D" w:rsidRPr="002C2CBE">
        <w:rPr>
          <w:rFonts w:eastAsia="標楷體"/>
          <w:sz w:val="28"/>
          <w:szCs w:val="28"/>
        </w:rPr>
        <w:t>條第</w:t>
      </w:r>
      <w:r w:rsidR="00E0068D">
        <w:rPr>
          <w:rFonts w:eastAsia="標楷體"/>
          <w:sz w:val="28"/>
          <w:szCs w:val="28"/>
        </w:rPr>
        <w:t>二</w:t>
      </w:r>
      <w:r w:rsidR="00E0068D" w:rsidRPr="002C2CBE">
        <w:rPr>
          <w:rFonts w:eastAsia="標楷體"/>
          <w:sz w:val="28"/>
          <w:szCs w:val="28"/>
        </w:rPr>
        <w:t>項公職人員及關係人身分關係揭露表</w:t>
      </w:r>
      <w:r w:rsidR="00E0068D">
        <w:rPr>
          <w:rFonts w:eastAsia="標楷體" w:hint="eastAsia"/>
          <w:sz w:val="28"/>
          <w:szCs w:val="28"/>
        </w:rPr>
        <w:t>」</w:t>
      </w:r>
      <w:r w:rsidR="00E0068D">
        <w:rPr>
          <w:rFonts w:eastAsia="標楷體" w:hint="eastAsia"/>
          <w:sz w:val="28"/>
          <w:szCs w:val="28"/>
        </w:rPr>
        <w:t>(</w:t>
      </w:r>
      <w:r w:rsidR="00E0068D" w:rsidRPr="002C2CBE">
        <w:rPr>
          <w:rFonts w:eastAsia="標楷體"/>
          <w:sz w:val="28"/>
          <w:szCs w:val="28"/>
        </w:rPr>
        <w:t>電子檔置於法務部廉政署網站</w:t>
      </w:r>
      <w:r w:rsidR="00E0068D" w:rsidRPr="002C2CBE">
        <w:rPr>
          <w:rFonts w:eastAsia="標楷體"/>
          <w:sz w:val="28"/>
          <w:szCs w:val="28"/>
        </w:rPr>
        <w:t>/</w:t>
      </w:r>
      <w:r w:rsidR="00E0068D" w:rsidRPr="002C2CBE">
        <w:rPr>
          <w:rFonts w:eastAsia="標楷體"/>
          <w:sz w:val="28"/>
          <w:szCs w:val="28"/>
        </w:rPr>
        <w:t>防貪業務專區</w:t>
      </w:r>
      <w:r w:rsidR="00E0068D" w:rsidRPr="002C2CBE">
        <w:rPr>
          <w:rFonts w:eastAsia="標楷體"/>
          <w:sz w:val="28"/>
          <w:szCs w:val="28"/>
        </w:rPr>
        <w:t>/</w:t>
      </w:r>
      <w:r w:rsidR="00E0068D" w:rsidRPr="002C2CBE">
        <w:rPr>
          <w:rFonts w:eastAsia="標楷體"/>
          <w:sz w:val="28"/>
          <w:szCs w:val="28"/>
        </w:rPr>
        <w:t>利益衝突</w:t>
      </w:r>
      <w:r w:rsidR="00E0068D" w:rsidRPr="002C2CBE">
        <w:rPr>
          <w:rFonts w:eastAsia="標楷體"/>
          <w:sz w:val="28"/>
          <w:szCs w:val="28"/>
        </w:rPr>
        <w:t>/</w:t>
      </w:r>
      <w:r w:rsidR="00E0068D" w:rsidRPr="002C2CBE">
        <w:rPr>
          <w:rFonts w:eastAsia="標楷體"/>
          <w:sz w:val="28"/>
          <w:szCs w:val="28"/>
        </w:rPr>
        <w:t>業務宣導</w:t>
      </w:r>
      <w:r w:rsidR="00E0068D">
        <w:rPr>
          <w:rFonts w:eastAsia="標楷體"/>
          <w:sz w:val="28"/>
          <w:szCs w:val="28"/>
        </w:rPr>
        <w:t>項下</w:t>
      </w:r>
      <w:r w:rsidR="00E0068D">
        <w:rPr>
          <w:rFonts w:eastAsia="標楷體" w:hint="eastAsia"/>
          <w:sz w:val="28"/>
          <w:szCs w:val="28"/>
        </w:rPr>
        <w:t>)</w:t>
      </w:r>
      <w:r w:rsidR="00E0068D">
        <w:rPr>
          <w:rFonts w:eastAsia="標楷體"/>
          <w:sz w:val="28"/>
          <w:szCs w:val="28"/>
        </w:rPr>
        <w:t>，如未揭露者，依同法第十八條第三</w:t>
      </w:r>
      <w:r w:rsidR="00E0068D" w:rsidRPr="002C2CBE">
        <w:rPr>
          <w:rFonts w:eastAsia="標楷體"/>
          <w:sz w:val="28"/>
          <w:szCs w:val="28"/>
        </w:rPr>
        <w:t>項處罰。</w:t>
      </w:r>
    </w:p>
    <w:p w:rsidR="008F6BB8" w:rsidRDefault="00E0068D" w:rsidP="008F6BB8">
      <w:pPr>
        <w:snapToGrid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八</w:t>
      </w:r>
      <w:r w:rsidR="003239D5">
        <w:rPr>
          <w:rFonts w:ascii="標楷體" w:eastAsia="標楷體" w:hAnsi="標楷體" w:cs="標楷體" w:hint="eastAsia"/>
          <w:sz w:val="28"/>
          <w:szCs w:val="28"/>
        </w:rPr>
        <w:t>、</w:t>
      </w:r>
      <w:r w:rsidR="003239D5" w:rsidRPr="001B092A">
        <w:rPr>
          <w:rFonts w:eastAsia="標楷體"/>
          <w:sz w:val="28"/>
          <w:szCs w:val="28"/>
        </w:rPr>
        <w:t>投標人依標租公告</w:t>
      </w:r>
      <w:r w:rsidR="00B257E5">
        <w:rPr>
          <w:rFonts w:eastAsia="標楷體" w:hint="eastAsia"/>
          <w:sz w:val="28"/>
          <w:szCs w:val="28"/>
          <w:lang w:eastAsia="zh-TW"/>
        </w:rPr>
        <w:t>附表</w:t>
      </w:r>
      <w:r w:rsidR="003239D5" w:rsidRPr="001B092A">
        <w:rPr>
          <w:rFonts w:eastAsia="標楷體"/>
          <w:sz w:val="28"/>
          <w:szCs w:val="28"/>
        </w:rPr>
        <w:t>所載押標金金額繳納押標金</w:t>
      </w:r>
      <w:r w:rsidR="003239D5" w:rsidRPr="001B092A">
        <w:rPr>
          <w:rFonts w:eastAsia="標楷體" w:hint="eastAsia"/>
          <w:sz w:val="28"/>
          <w:szCs w:val="28"/>
        </w:rPr>
        <w:t>，</w:t>
      </w:r>
      <w:r w:rsidR="003239D5" w:rsidRPr="001B092A">
        <w:rPr>
          <w:rFonts w:eastAsia="標楷體"/>
          <w:sz w:val="28"/>
          <w:szCs w:val="28"/>
        </w:rPr>
        <w:t>限用下列票據：</w:t>
      </w:r>
      <w:r w:rsidR="008F6BB8">
        <w:rPr>
          <w:rFonts w:ascii="標楷體" w:eastAsia="標楷體" w:hAnsi="標楷體" w:cs="標楷體" w:hint="eastAsia"/>
          <w:sz w:val="28"/>
          <w:szCs w:val="28"/>
        </w:rPr>
        <w:t xml:space="preserve">　 </w:t>
      </w:r>
    </w:p>
    <w:p w:rsidR="008F6BB8" w:rsidRPr="002532F7" w:rsidRDefault="008F6BB8" w:rsidP="008F6BB8">
      <w:pPr>
        <w:pStyle w:val="Web"/>
        <w:widowControl w:val="0"/>
        <w:kinsoku w:val="0"/>
        <w:overflowPunct w:val="0"/>
        <w:autoSpaceDE w:val="0"/>
        <w:snapToGrid w:val="0"/>
        <w:spacing w:before="0" w:after="0" w:line="480" w:lineRule="exact"/>
        <w:ind w:leftChars="118" w:left="1131" w:hangingChars="303" w:hanging="848"/>
        <w:jc w:val="both"/>
        <w:rPr>
          <w:rFonts w:ascii="標楷體" w:eastAsia="標楷體" w:hAnsi="標楷體" w:cs="標楷體"/>
          <w:sz w:val="28"/>
          <w:szCs w:val="28"/>
        </w:rPr>
      </w:pPr>
      <w:r w:rsidRPr="001F4F88">
        <w:rPr>
          <w:rFonts w:ascii="標楷體" w:eastAsia="標楷體" w:hAnsi="標楷體" w:cs="DFKaiShu-SB-Estd-BF" w:hint="eastAsia"/>
          <w:kern w:val="0"/>
          <w:sz w:val="28"/>
          <w:szCs w:val="28"/>
          <w:lang w:eastAsia="zh-TW"/>
        </w:rPr>
        <w:t>（一）</w:t>
      </w:r>
      <w:r w:rsidRPr="002532F7">
        <w:rPr>
          <w:rFonts w:ascii="標楷體" w:eastAsia="標楷體" w:hAnsi="標楷體" w:cs="DFKaiShu-SB-Estd-BF" w:hint="eastAsia"/>
          <w:kern w:val="0"/>
          <w:sz w:val="28"/>
          <w:szCs w:val="28"/>
          <w:lang w:eastAsia="zh-TW"/>
        </w:rPr>
        <w:t>經政府核准於國內經營金融業務之</w:t>
      </w:r>
      <w:r w:rsidRPr="0090255F">
        <w:rPr>
          <w:rFonts w:ascii="標楷體" w:eastAsia="標楷體" w:hAnsi="標楷體" w:cs="DFKaiShu-SB-Estd-BF" w:hint="eastAsia"/>
          <w:kern w:val="0"/>
          <w:sz w:val="28"/>
          <w:szCs w:val="28"/>
          <w:lang w:eastAsia="zh-TW"/>
        </w:rPr>
        <w:t>金融機構為發票人及付款人之劃線支票</w:t>
      </w:r>
      <w:r w:rsidRPr="002532F7">
        <w:rPr>
          <w:rFonts w:ascii="標楷體" w:eastAsia="標楷體" w:hAnsi="標楷體" w:cs="DFKaiShu-SB-Estd-BF" w:hint="eastAsia"/>
          <w:kern w:val="0"/>
          <w:sz w:val="28"/>
          <w:szCs w:val="28"/>
          <w:lang w:eastAsia="zh-TW"/>
        </w:rPr>
        <w:t>。</w:t>
      </w:r>
    </w:p>
    <w:p w:rsidR="008F6BB8" w:rsidRDefault="008F6BB8" w:rsidP="008F6BB8">
      <w:pPr>
        <w:pStyle w:val="Web"/>
        <w:widowControl w:val="0"/>
        <w:kinsoku w:val="0"/>
        <w:overflowPunct w:val="0"/>
        <w:autoSpaceDE w:val="0"/>
        <w:snapToGrid w:val="0"/>
        <w:spacing w:before="0" w:after="0" w:line="480" w:lineRule="exact"/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1F4F88">
        <w:rPr>
          <w:rFonts w:ascii="標楷體" w:eastAsia="標楷體" w:hAnsi="標楷體" w:cs="標楷體" w:hint="eastAsia"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sz w:val="28"/>
          <w:szCs w:val="28"/>
        </w:rPr>
        <w:t>郵局之匯票。</w:t>
      </w:r>
    </w:p>
    <w:p w:rsidR="008F6BB8" w:rsidRDefault="00B86F39" w:rsidP="008F6BB8">
      <w:pPr>
        <w:snapToGrid w:val="0"/>
        <w:spacing w:line="480" w:lineRule="exact"/>
        <w:ind w:left="6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前項</w:t>
      </w:r>
      <w:r w:rsidR="008F6BB8">
        <w:rPr>
          <w:rFonts w:ascii="標楷體" w:eastAsia="標楷體" w:hAnsi="標楷體" w:cs="標楷體" w:hint="eastAsia"/>
          <w:sz w:val="28"/>
          <w:szCs w:val="28"/>
        </w:rPr>
        <w:t>押標金支票或</w:t>
      </w:r>
      <w:r w:rsidR="008F6BB8" w:rsidRPr="002448B8">
        <w:rPr>
          <w:rFonts w:ascii="標楷體" w:eastAsia="標楷體" w:hAnsi="標楷體" w:cs="標楷體" w:hint="eastAsia"/>
          <w:sz w:val="28"/>
          <w:szCs w:val="28"/>
          <w:lang w:eastAsia="zh-TW"/>
        </w:rPr>
        <w:t>匯</w:t>
      </w:r>
      <w:r w:rsidR="008F6BB8">
        <w:rPr>
          <w:rFonts w:ascii="標楷體" w:eastAsia="標楷體" w:hAnsi="標楷體" w:cs="標楷體" w:hint="eastAsia"/>
          <w:sz w:val="28"/>
          <w:szCs w:val="28"/>
        </w:rPr>
        <w:t>票，毋須載明受款人，如載明受款人時，應以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標租機關</w:t>
      </w:r>
      <w:r w:rsidR="008F6BB8">
        <w:rPr>
          <w:rFonts w:ascii="標楷體" w:eastAsia="標楷體" w:hAnsi="標楷體" w:cs="標楷體" w:hint="eastAsia"/>
          <w:sz w:val="28"/>
          <w:szCs w:val="28"/>
        </w:rPr>
        <w:t>為受款人。非以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標租機關</w:t>
      </w:r>
      <w:r>
        <w:rPr>
          <w:rFonts w:ascii="標楷體" w:eastAsia="標楷體" w:hAnsi="標楷體" w:cs="標楷體" w:hint="eastAsia"/>
          <w:sz w:val="28"/>
          <w:szCs w:val="28"/>
        </w:rPr>
        <w:t>為受款人時，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應</w:t>
      </w:r>
      <w:r w:rsidR="008F6BB8">
        <w:rPr>
          <w:rFonts w:ascii="標楷體" w:eastAsia="標楷體" w:hAnsi="標楷體" w:cs="標楷體" w:hint="eastAsia"/>
          <w:sz w:val="28"/>
          <w:szCs w:val="28"/>
        </w:rPr>
        <w:t>由所載受款人於支票或</w:t>
      </w:r>
      <w:r w:rsidR="008F6BB8" w:rsidRPr="002448B8">
        <w:rPr>
          <w:rFonts w:ascii="標楷體" w:eastAsia="標楷體" w:hAnsi="標楷體" w:cs="標楷體" w:hint="eastAsia"/>
          <w:sz w:val="28"/>
          <w:szCs w:val="28"/>
          <w:lang w:eastAsia="zh-TW"/>
        </w:rPr>
        <w:t>匯</w:t>
      </w:r>
      <w:r w:rsidR="008F6BB8">
        <w:rPr>
          <w:rFonts w:ascii="標楷體" w:eastAsia="標楷體" w:hAnsi="標楷體" w:cs="標楷體" w:hint="eastAsia"/>
          <w:sz w:val="28"/>
          <w:szCs w:val="28"/>
        </w:rPr>
        <w:t>票上背書，且</w:t>
      </w:r>
      <w:r w:rsidR="008F6BB8">
        <w:rPr>
          <w:rFonts w:eastAsia="標楷體" w:hint="eastAsia"/>
          <w:sz w:val="28"/>
          <w:szCs w:val="28"/>
        </w:rPr>
        <w:t>不得禁止背書轉讓</w:t>
      </w:r>
      <w:r w:rsidR="008F6BB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F6BB8" w:rsidRDefault="008F6BB8" w:rsidP="007E418C">
      <w:pPr>
        <w:snapToGrid w:val="0"/>
        <w:spacing w:line="480" w:lineRule="exact"/>
        <w:ind w:left="6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押標金票據應連同填妥之投標單妥予密封，用掛號</w:t>
      </w:r>
      <w:r w:rsidR="00B86F39">
        <w:rPr>
          <w:rFonts w:ascii="標楷體" w:eastAsia="標楷體" w:hAnsi="標楷體" w:cs="標楷體" w:hint="eastAsia"/>
          <w:sz w:val="28"/>
          <w:szCs w:val="28"/>
          <w:lang w:eastAsia="zh-TW"/>
        </w:rPr>
        <w:t>函</w:t>
      </w:r>
      <w:r>
        <w:rPr>
          <w:rFonts w:ascii="標楷體" w:eastAsia="標楷體" w:hAnsi="標楷體" w:cs="標楷體" w:hint="eastAsia"/>
          <w:sz w:val="28"/>
          <w:szCs w:val="28"/>
        </w:rPr>
        <w:t>件於</w:t>
      </w:r>
      <w:r w:rsidR="00B86F39" w:rsidRPr="00A56E5E">
        <w:rPr>
          <w:rFonts w:eastAsia="標楷體"/>
          <w:sz w:val="28"/>
          <w:szCs w:val="28"/>
        </w:rPr>
        <w:t>開標前三十分鐘之前寄達臺中郵政</w:t>
      </w:r>
      <w:r w:rsidR="00B86F39" w:rsidRPr="00A56E5E">
        <w:rPr>
          <w:rFonts w:eastAsia="標楷體" w:hint="eastAsia"/>
          <w:sz w:val="28"/>
          <w:szCs w:val="28"/>
        </w:rPr>
        <w:t>○○○○○</w:t>
      </w:r>
      <w:r w:rsidR="00B86F39" w:rsidRPr="00A56E5E">
        <w:rPr>
          <w:rFonts w:eastAsia="標楷體"/>
          <w:sz w:val="28"/>
          <w:szCs w:val="28"/>
        </w:rPr>
        <w:t>號信箱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="00B86F39" w:rsidRPr="00A56E5E">
        <w:rPr>
          <w:rFonts w:eastAsia="標楷體"/>
          <w:sz w:val="28"/>
          <w:szCs w:val="28"/>
        </w:rPr>
        <w:t>逾期寄達者，不予受理，由投標人逕洽郵局辦理原件退還</w:t>
      </w:r>
      <w:r w:rsidR="00B86F39">
        <w:rPr>
          <w:rFonts w:ascii="標楷體" w:eastAsia="標楷體" w:hAnsi="標楷體" w:cs="標楷體" w:hint="eastAsia"/>
          <w:sz w:val="28"/>
          <w:szCs w:val="28"/>
        </w:rPr>
        <w:t>。投標</w:t>
      </w:r>
      <w:r w:rsidR="00B86F39">
        <w:rPr>
          <w:rFonts w:ascii="標楷體" w:eastAsia="標楷體" w:hAnsi="標楷體" w:cs="標楷體" w:hint="eastAsia"/>
          <w:sz w:val="28"/>
          <w:szCs w:val="28"/>
          <w:lang w:eastAsia="zh-TW"/>
        </w:rPr>
        <w:t>函</w:t>
      </w:r>
      <w:r>
        <w:rPr>
          <w:rFonts w:ascii="標楷體" w:eastAsia="標楷體" w:hAnsi="標楷體" w:cs="標楷體" w:hint="eastAsia"/>
          <w:sz w:val="28"/>
          <w:szCs w:val="28"/>
        </w:rPr>
        <w:t>件經寄達指定之郵政信箱後，不得以任何理由要求撤回、更改內容或作廢。</w:t>
      </w:r>
    </w:p>
    <w:p w:rsidR="008F6BB8" w:rsidRDefault="007E418C" w:rsidP="008F6BB8">
      <w:pPr>
        <w:snapToGrid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九</w:t>
      </w:r>
      <w:r w:rsidR="008F6BB8">
        <w:rPr>
          <w:rFonts w:ascii="標楷體" w:eastAsia="標楷體" w:hAnsi="標楷體" w:cs="標楷體" w:hint="eastAsia"/>
          <w:sz w:val="28"/>
          <w:szCs w:val="28"/>
        </w:rPr>
        <w:t>、投標人可於開標當時到場參觀。</w:t>
      </w:r>
    </w:p>
    <w:p w:rsidR="008F6BB8" w:rsidRDefault="00E21C08" w:rsidP="008F6BB8">
      <w:pPr>
        <w:snapToGrid w:val="0"/>
        <w:spacing w:line="480" w:lineRule="exact"/>
        <w:jc w:val="both"/>
        <w:rPr>
          <w:sz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十</w:t>
      </w:r>
      <w:r w:rsidR="008F6BB8">
        <w:rPr>
          <w:rFonts w:ascii="標楷體" w:eastAsia="標楷體" w:hAnsi="標楷體" w:cs="標楷體" w:hint="eastAsia"/>
          <w:sz w:val="28"/>
          <w:szCs w:val="28"/>
        </w:rPr>
        <w:t>、開標及決標：</w:t>
      </w:r>
    </w:p>
    <w:p w:rsidR="00BE3BA1" w:rsidRPr="00BE3BA1" w:rsidRDefault="008F6BB8" w:rsidP="00BE3BA1">
      <w:pPr>
        <w:pStyle w:val="a5"/>
        <w:snapToGrid w:val="0"/>
        <w:spacing w:line="480" w:lineRule="exact"/>
        <w:ind w:left="1089" w:hanging="851"/>
        <w:jc w:val="both"/>
        <w:rPr>
          <w:sz w:val="28"/>
          <w:szCs w:val="28"/>
        </w:rPr>
      </w:pPr>
      <w:r>
        <w:rPr>
          <w:rFonts w:hint="eastAsia"/>
          <w:sz w:val="28"/>
        </w:rPr>
        <w:t>（一）</w:t>
      </w:r>
      <w:r w:rsidR="00B86F39">
        <w:rPr>
          <w:rFonts w:hint="eastAsia"/>
          <w:sz w:val="28"/>
          <w:lang w:eastAsia="zh-TW"/>
        </w:rPr>
        <w:t>標租機關</w:t>
      </w:r>
      <w:r>
        <w:rPr>
          <w:rFonts w:hint="eastAsia"/>
          <w:sz w:val="28"/>
        </w:rPr>
        <w:t>派員會同監標人員前往郵局，</w:t>
      </w:r>
      <w:r w:rsidR="00AF4B4D" w:rsidRPr="00830C61">
        <w:rPr>
          <w:sz w:val="28"/>
          <w:szCs w:val="28"/>
        </w:rPr>
        <w:t>於開標時間前</w:t>
      </w:r>
      <w:r w:rsidR="00AF4B4D">
        <w:rPr>
          <w:sz w:val="28"/>
          <w:szCs w:val="28"/>
        </w:rPr>
        <w:t>三十分鐘</w:t>
      </w:r>
      <w:r w:rsidR="00AF4B4D">
        <w:rPr>
          <w:rFonts w:ascii="標楷體" w:hAnsi="標楷體" w:hint="eastAsia"/>
          <w:sz w:val="28"/>
          <w:szCs w:val="28"/>
        </w:rPr>
        <w:t>，</w:t>
      </w:r>
      <w:r>
        <w:rPr>
          <w:rFonts w:hint="eastAsia"/>
          <w:sz w:val="28"/>
        </w:rPr>
        <w:t>開啟信箱取回投標函件</w:t>
      </w:r>
      <w:r w:rsidR="002F0A86">
        <w:rPr>
          <w:rFonts w:hint="eastAsia"/>
          <w:sz w:val="28"/>
          <w:lang w:eastAsia="zh-TW"/>
        </w:rPr>
        <w:t>並作成紀錄</w:t>
      </w:r>
      <w:r>
        <w:rPr>
          <w:rFonts w:hint="eastAsia"/>
          <w:sz w:val="28"/>
        </w:rPr>
        <w:t>，於開標時當眾點明拆封</w:t>
      </w:r>
      <w:r w:rsidR="000340ED" w:rsidRPr="00830C61">
        <w:rPr>
          <w:sz w:val="28"/>
          <w:szCs w:val="28"/>
        </w:rPr>
        <w:t>，並就各標號最高投標金額及次高投標金</w:t>
      </w:r>
      <w:r w:rsidR="000340ED">
        <w:rPr>
          <w:sz w:val="28"/>
          <w:szCs w:val="28"/>
        </w:rPr>
        <w:t>額者進行審查，經審查有投標無效者，則按投標金額高低依序遞補審查</w:t>
      </w:r>
      <w:r w:rsidR="000340ED" w:rsidRPr="00830C61">
        <w:rPr>
          <w:sz w:val="28"/>
          <w:szCs w:val="28"/>
        </w:rPr>
        <w:t>。</w:t>
      </w:r>
    </w:p>
    <w:p w:rsidR="008F6BB8" w:rsidRDefault="00BE3BA1" w:rsidP="00BE3BA1">
      <w:pPr>
        <w:pStyle w:val="a5"/>
        <w:snapToGrid w:val="0"/>
        <w:spacing w:line="480" w:lineRule="exact"/>
        <w:ind w:left="1089" w:hanging="851"/>
        <w:jc w:val="both"/>
        <w:rPr>
          <w:sz w:val="28"/>
        </w:rPr>
      </w:pPr>
      <w:r>
        <w:rPr>
          <w:rFonts w:hint="eastAsia"/>
          <w:sz w:val="28"/>
        </w:rPr>
        <w:t>（二）</w:t>
      </w:r>
      <w:r w:rsidRPr="00830C61">
        <w:rPr>
          <w:sz w:val="28"/>
          <w:szCs w:val="28"/>
        </w:rPr>
        <w:t>開標進行中，如投標人與</w:t>
      </w:r>
      <w:r>
        <w:rPr>
          <w:sz w:val="28"/>
          <w:szCs w:val="28"/>
        </w:rPr>
        <w:t>標租機關</w:t>
      </w:r>
      <w:r w:rsidRPr="00830C61">
        <w:rPr>
          <w:sz w:val="28"/>
          <w:szCs w:val="28"/>
        </w:rPr>
        <w:t>或投標人間發生爭議時，由主持人會商監標人裁決後宣布之，投標人不得異議。</w:t>
      </w:r>
    </w:p>
    <w:p w:rsidR="008F6BB8" w:rsidRDefault="008F6BB8" w:rsidP="00BE3BA1">
      <w:pPr>
        <w:pStyle w:val="a5"/>
        <w:snapToGrid w:val="0"/>
        <w:spacing w:line="480" w:lineRule="exact"/>
        <w:ind w:left="1089" w:hanging="851"/>
        <w:jc w:val="both"/>
        <w:rPr>
          <w:sz w:val="28"/>
        </w:rPr>
      </w:pPr>
      <w:r>
        <w:rPr>
          <w:rFonts w:hint="eastAsia"/>
          <w:sz w:val="28"/>
        </w:rPr>
        <w:t>（三）</w:t>
      </w:r>
      <w:r w:rsidR="00BE3BA1">
        <w:rPr>
          <w:sz w:val="28"/>
          <w:szCs w:val="28"/>
        </w:rPr>
        <w:t>停止招標一部或全部租賃標的時，由標租機關</w:t>
      </w:r>
      <w:r w:rsidR="00BE3BA1" w:rsidRPr="00830C61">
        <w:rPr>
          <w:sz w:val="28"/>
          <w:szCs w:val="28"/>
        </w:rPr>
        <w:t>於開標前公告停標，或於開標當</w:t>
      </w:r>
      <w:r w:rsidR="00BE3BA1">
        <w:rPr>
          <w:sz w:val="28"/>
          <w:szCs w:val="28"/>
        </w:rPr>
        <w:t>場由主持人宣布，投標人不得異議。標封所載投標標號已停標者，投標單函件</w:t>
      </w:r>
      <w:r w:rsidR="00BE3BA1" w:rsidRPr="00830C61">
        <w:rPr>
          <w:sz w:val="28"/>
          <w:szCs w:val="28"/>
        </w:rPr>
        <w:t>原件由</w:t>
      </w:r>
      <w:r w:rsidR="00BE3BA1">
        <w:rPr>
          <w:sz w:val="28"/>
          <w:szCs w:val="28"/>
        </w:rPr>
        <w:t>標租機關以郵寄方式退還，或由標封所載投標人或其代理人持憑身分證明文件到場領回；未使用信封及標封、標封格式與</w:t>
      </w:r>
      <w:r w:rsidR="00BE3BA1" w:rsidRPr="001B092A">
        <w:rPr>
          <w:sz w:val="28"/>
          <w:szCs w:val="28"/>
        </w:rPr>
        <w:t>標租</w:t>
      </w:r>
      <w:r w:rsidR="00BE3BA1" w:rsidRPr="001B092A">
        <w:rPr>
          <w:rFonts w:hint="eastAsia"/>
          <w:sz w:val="28"/>
          <w:szCs w:val="28"/>
        </w:rPr>
        <w:t>機關所</w:t>
      </w:r>
      <w:r w:rsidR="00BE3BA1" w:rsidRPr="001B092A">
        <w:rPr>
          <w:sz w:val="28"/>
          <w:szCs w:val="28"/>
        </w:rPr>
        <w:t>定格式不符，或標封所載投標人或代理人名稱</w:t>
      </w:r>
      <w:r w:rsidR="00BE3BA1">
        <w:rPr>
          <w:sz w:val="28"/>
          <w:szCs w:val="28"/>
        </w:rPr>
        <w:t>(</w:t>
      </w:r>
      <w:r w:rsidR="00BE3BA1" w:rsidRPr="00830C61">
        <w:rPr>
          <w:sz w:val="28"/>
          <w:szCs w:val="28"/>
        </w:rPr>
        <w:t>姓名</w:t>
      </w:r>
      <w:r w:rsidR="00BE3BA1">
        <w:rPr>
          <w:sz w:val="28"/>
          <w:szCs w:val="28"/>
        </w:rPr>
        <w:t>)</w:t>
      </w:r>
      <w:r w:rsidR="00BE3BA1" w:rsidRPr="00830C61">
        <w:rPr>
          <w:sz w:val="28"/>
          <w:szCs w:val="28"/>
        </w:rPr>
        <w:t>、地址、標號缺漏或無法辨識者，以投標單所載標號為準，投標單函件由投標人領回，領回方式比照第六款規定。</w:t>
      </w:r>
    </w:p>
    <w:p w:rsidR="008F6BB8" w:rsidRDefault="008F6BB8" w:rsidP="008F6BB8">
      <w:pPr>
        <w:pStyle w:val="a5"/>
        <w:snapToGrid w:val="0"/>
        <w:spacing w:line="480" w:lineRule="exact"/>
        <w:ind w:left="1274" w:hanging="1034"/>
        <w:jc w:val="both"/>
        <w:rPr>
          <w:rFonts w:ascii="標楷體" w:hAnsi="標楷體" w:cs="標楷體"/>
          <w:sz w:val="28"/>
          <w:szCs w:val="28"/>
        </w:rPr>
      </w:pPr>
      <w:r>
        <w:rPr>
          <w:rFonts w:hint="eastAsia"/>
          <w:sz w:val="28"/>
        </w:rPr>
        <w:t>（四）</w:t>
      </w:r>
      <w:r w:rsidR="00BE3BA1" w:rsidRPr="00830C61">
        <w:rPr>
          <w:sz w:val="28"/>
          <w:szCs w:val="28"/>
        </w:rPr>
        <w:t>投標人投標</w:t>
      </w:r>
      <w:r>
        <w:rPr>
          <w:rFonts w:hint="eastAsia"/>
          <w:sz w:val="28"/>
        </w:rPr>
        <w:t>有下列情形之一者，</w:t>
      </w:r>
      <w:r w:rsidR="00BE3BA1">
        <w:rPr>
          <w:rFonts w:hint="eastAsia"/>
          <w:sz w:val="28"/>
          <w:lang w:eastAsia="zh-TW"/>
        </w:rPr>
        <w:t>其</w:t>
      </w:r>
      <w:r>
        <w:rPr>
          <w:rFonts w:hint="eastAsia"/>
          <w:sz w:val="28"/>
        </w:rPr>
        <w:t>投標無效：</w:t>
      </w:r>
    </w:p>
    <w:p w:rsidR="008F6BB8" w:rsidRDefault="008F6BB8" w:rsidP="008F6BB8">
      <w:pPr>
        <w:snapToGrid w:val="0"/>
        <w:spacing w:line="480" w:lineRule="exact"/>
        <w:ind w:left="1798" w:hanging="53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１、</w:t>
      </w:r>
      <w:r w:rsidRPr="00543739">
        <w:rPr>
          <w:rFonts w:ascii="標楷體" w:eastAsia="標楷體" w:hAnsi="標楷體" w:cs="標楷體" w:hint="eastAsia"/>
          <w:sz w:val="28"/>
          <w:szCs w:val="28"/>
          <w:lang w:eastAsia="zh-TW"/>
        </w:rPr>
        <w:t>欠缺</w:t>
      </w:r>
      <w:r w:rsidRPr="00543739">
        <w:rPr>
          <w:rFonts w:ascii="標楷體" w:eastAsia="標楷體" w:hAnsi="標楷體" w:cs="標楷體" w:hint="eastAsia"/>
          <w:sz w:val="28"/>
          <w:szCs w:val="28"/>
        </w:rPr>
        <w:t>投標單</w:t>
      </w:r>
      <w:r w:rsidRPr="00543739">
        <w:rPr>
          <w:rFonts w:ascii="標楷體" w:eastAsia="標楷體" w:hAnsi="標楷體" w:cs="標楷體" w:hint="eastAsia"/>
          <w:sz w:val="28"/>
          <w:szCs w:val="28"/>
          <w:lang w:eastAsia="zh-TW"/>
        </w:rPr>
        <w:t>或</w:t>
      </w:r>
      <w:r w:rsidRPr="00543739">
        <w:rPr>
          <w:rFonts w:ascii="標楷體" w:eastAsia="標楷體" w:hAnsi="標楷體" w:cs="標楷體" w:hint="eastAsia"/>
          <w:sz w:val="28"/>
          <w:szCs w:val="28"/>
        </w:rPr>
        <w:t>押標金票據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F6BB8" w:rsidRDefault="008F6BB8" w:rsidP="008F6BB8">
      <w:pPr>
        <w:snapToGrid w:val="0"/>
        <w:spacing w:line="480" w:lineRule="exact"/>
        <w:ind w:left="1798" w:hanging="53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２、押標金金額不足或其票據</w:t>
      </w:r>
      <w:r w:rsidR="00BE3BA1">
        <w:rPr>
          <w:rFonts w:ascii="標楷體" w:eastAsia="標楷體" w:hAnsi="標楷體" w:cs="標楷體" w:hint="eastAsia"/>
          <w:sz w:val="28"/>
          <w:szCs w:val="28"/>
          <w:lang w:eastAsia="zh-TW"/>
        </w:rPr>
        <w:t>未符</w:t>
      </w:r>
      <w:r>
        <w:rPr>
          <w:rFonts w:ascii="標楷體" w:eastAsia="標楷體" w:hAnsi="標楷體" w:cs="標楷體" w:hint="eastAsia"/>
          <w:sz w:val="28"/>
          <w:szCs w:val="28"/>
        </w:rPr>
        <w:t>第</w:t>
      </w:r>
      <w:r w:rsidR="007E418C">
        <w:rPr>
          <w:rFonts w:ascii="標楷體" w:eastAsia="標楷體" w:hAnsi="標楷體" w:cs="標楷體" w:hint="eastAsia"/>
          <w:sz w:val="28"/>
          <w:szCs w:val="28"/>
          <w:lang w:eastAsia="zh-TW"/>
        </w:rPr>
        <w:t>八</w:t>
      </w:r>
      <w:r>
        <w:rPr>
          <w:rFonts w:ascii="標楷體" w:eastAsia="標楷體" w:hAnsi="標楷體" w:cs="標楷體" w:hint="eastAsia"/>
          <w:sz w:val="28"/>
          <w:szCs w:val="28"/>
        </w:rPr>
        <w:t>點規定。</w:t>
      </w:r>
    </w:p>
    <w:p w:rsidR="008F6BB8" w:rsidRDefault="00AF4B4D" w:rsidP="00460156">
      <w:pPr>
        <w:snapToGrid w:val="0"/>
        <w:spacing w:line="480" w:lineRule="exact"/>
        <w:ind w:left="1826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３、投標單填寫經塗改未認章、</w:t>
      </w:r>
      <w:r w:rsidR="008F6BB8">
        <w:rPr>
          <w:rFonts w:ascii="標楷體" w:eastAsia="標楷體" w:hAnsi="標楷體" w:cs="標楷體" w:hint="eastAsia"/>
          <w:sz w:val="28"/>
          <w:szCs w:val="28"/>
        </w:rPr>
        <w:t>雖經認章而無法辨識、</w:t>
      </w:r>
      <w:r w:rsidR="008F6BB8" w:rsidRPr="00460156">
        <w:rPr>
          <w:rFonts w:ascii="標楷體" w:eastAsia="標楷體" w:hAnsi="標楷體" w:hint="eastAsia"/>
          <w:sz w:val="28"/>
          <w:szCs w:val="28"/>
        </w:rPr>
        <w:t>低於標租月租金底價或</w:t>
      </w:r>
      <w:r w:rsidRPr="00460156">
        <w:rPr>
          <w:rFonts w:ascii="標楷體" w:eastAsia="標楷體" w:hAnsi="標楷體" w:hint="eastAsia"/>
          <w:sz w:val="28"/>
          <w:szCs w:val="28"/>
          <w:lang w:eastAsia="zh-TW"/>
        </w:rPr>
        <w:t>未依</w:t>
      </w:r>
      <w:r w:rsidR="008F6BB8" w:rsidRPr="00460156">
        <w:rPr>
          <w:rFonts w:ascii="標楷體" w:eastAsia="標楷體" w:hAnsi="標楷體" w:hint="eastAsia"/>
          <w:sz w:val="28"/>
          <w:szCs w:val="28"/>
        </w:rPr>
        <w:t>規定</w:t>
      </w:r>
      <w:r w:rsidRPr="00460156">
        <w:rPr>
          <w:rFonts w:ascii="標楷體" w:eastAsia="標楷體" w:hAnsi="標楷體" w:hint="eastAsia"/>
          <w:sz w:val="28"/>
          <w:szCs w:val="28"/>
          <w:lang w:eastAsia="zh-TW"/>
        </w:rPr>
        <w:t>方式書寫</w:t>
      </w:r>
      <w:r w:rsidR="008F6BB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F6BB8" w:rsidRDefault="008F6BB8" w:rsidP="00460156">
      <w:pPr>
        <w:snapToGrid w:val="0"/>
        <w:spacing w:line="480" w:lineRule="exact"/>
        <w:ind w:left="1826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４、投標單所填標的物、姓名</w:t>
      </w:r>
      <w:r w:rsidR="002F0A86">
        <w:rPr>
          <w:rFonts w:ascii="標楷體" w:eastAsia="標楷體" w:hAnsi="標楷體" w:cs="標楷體" w:hint="eastAsia"/>
          <w:sz w:val="28"/>
          <w:szCs w:val="28"/>
          <w:lang w:eastAsia="zh-TW"/>
        </w:rPr>
        <w:t>或法人名稱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460156">
        <w:rPr>
          <w:rFonts w:ascii="標楷體" w:eastAsia="標楷體" w:hAnsi="標楷體" w:hint="eastAsia"/>
          <w:sz w:val="28"/>
          <w:szCs w:val="28"/>
        </w:rPr>
        <w:t>經主持人及監標人共同認定無法辨識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F6BB8" w:rsidRDefault="008F6BB8" w:rsidP="008F6BB8">
      <w:pPr>
        <w:snapToGrid w:val="0"/>
        <w:spacing w:line="480" w:lineRule="exact"/>
        <w:ind w:left="1798" w:hanging="53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５、投標單之格式與標租機關</w:t>
      </w:r>
      <w:r w:rsidR="00BE3BA1">
        <w:rPr>
          <w:rFonts w:ascii="標楷體" w:eastAsia="標楷體" w:hAnsi="標楷體" w:cs="標楷體" w:hint="eastAsia"/>
          <w:sz w:val="28"/>
          <w:szCs w:val="28"/>
          <w:lang w:eastAsia="zh-TW"/>
        </w:rPr>
        <w:t>所</w:t>
      </w:r>
      <w:r>
        <w:rPr>
          <w:rFonts w:ascii="標楷體" w:eastAsia="標楷體" w:hAnsi="標楷體" w:cs="標楷體" w:hint="eastAsia"/>
          <w:sz w:val="28"/>
          <w:szCs w:val="28"/>
        </w:rPr>
        <w:t>定格式不符。</w:t>
      </w:r>
    </w:p>
    <w:p w:rsidR="008F6BB8" w:rsidRDefault="008F6BB8" w:rsidP="008F6BB8">
      <w:pPr>
        <w:snapToGrid w:val="0"/>
        <w:spacing w:line="480" w:lineRule="exact"/>
        <w:ind w:left="1798" w:hanging="538"/>
        <w:jc w:val="both"/>
        <w:rPr>
          <w:rFonts w:eastAsia="標楷體"/>
          <w:sz w:val="28"/>
          <w:szCs w:val="20"/>
        </w:rPr>
      </w:pPr>
      <w:r w:rsidRPr="00D31B26">
        <w:rPr>
          <w:rFonts w:ascii="標楷體" w:eastAsia="標楷體" w:hAnsi="標楷體" w:cs="標楷體" w:hint="eastAsia"/>
          <w:sz w:val="28"/>
          <w:szCs w:val="28"/>
        </w:rPr>
        <w:t>６</w:t>
      </w:r>
      <w:r>
        <w:rPr>
          <w:rFonts w:ascii="標楷體" w:eastAsia="標楷體" w:hAnsi="標楷體" w:cs="標楷體" w:hint="eastAsia"/>
          <w:sz w:val="28"/>
          <w:szCs w:val="28"/>
        </w:rPr>
        <w:t>、投標單內另附條件或期限。</w:t>
      </w:r>
    </w:p>
    <w:p w:rsidR="008F6BB8" w:rsidRDefault="008F6BB8" w:rsidP="008F6BB8">
      <w:pPr>
        <w:snapToGrid w:val="0"/>
        <w:spacing w:line="480" w:lineRule="exact"/>
        <w:ind w:firstLine="32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0"/>
        </w:rPr>
        <w:t>（五）</w:t>
      </w:r>
      <w:r>
        <w:rPr>
          <w:rFonts w:ascii="標楷體" w:eastAsia="標楷體" w:hAnsi="標楷體" w:cs="標楷體" w:hint="eastAsia"/>
          <w:sz w:val="28"/>
          <w:szCs w:val="28"/>
        </w:rPr>
        <w:t>決標：</w:t>
      </w:r>
    </w:p>
    <w:p w:rsidR="00BE3BA1" w:rsidRPr="00BE3BA1" w:rsidRDefault="008F6BB8" w:rsidP="00460156">
      <w:pPr>
        <w:snapToGrid w:val="0"/>
        <w:spacing w:line="480" w:lineRule="exact"/>
        <w:ind w:left="1826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１</w:t>
      </w:r>
      <w:r w:rsidR="00BE3BA1">
        <w:rPr>
          <w:rFonts w:ascii="標楷體" w:eastAsia="標楷體" w:hAnsi="標楷體" w:cs="標楷體" w:hint="eastAsia"/>
          <w:sz w:val="28"/>
          <w:szCs w:val="28"/>
        </w:rPr>
        <w:t>、</w:t>
      </w:r>
      <w:r w:rsidR="00BE3BA1" w:rsidRPr="00830C61">
        <w:rPr>
          <w:rFonts w:eastAsia="標楷體"/>
          <w:sz w:val="28"/>
          <w:szCs w:val="28"/>
        </w:rPr>
        <w:t>以有效投標單中，</w:t>
      </w:r>
      <w:r w:rsidR="00BE3BA1" w:rsidRPr="0083496B">
        <w:rPr>
          <w:rFonts w:eastAsia="標楷體"/>
          <w:sz w:val="28"/>
          <w:szCs w:val="28"/>
        </w:rPr>
        <w:t>投標月租金額最高者為得標人，</w:t>
      </w:r>
      <w:r w:rsidR="00BE3BA1" w:rsidRPr="00460156">
        <w:rPr>
          <w:rFonts w:ascii="標楷體" w:eastAsia="標楷體" w:hAnsi="標楷體"/>
          <w:sz w:val="28"/>
          <w:szCs w:val="28"/>
        </w:rPr>
        <w:t>次高者為次得標人</w:t>
      </w:r>
      <w:r w:rsidR="00BE3BA1">
        <w:rPr>
          <w:rFonts w:eastAsia="標楷體"/>
          <w:sz w:val="28"/>
          <w:szCs w:val="28"/>
        </w:rPr>
        <w:t>。如最高標有二標以上相同時，當場由主持人抽籤決定得標人及次得標人；</w:t>
      </w:r>
      <w:r w:rsidR="00BE3BA1" w:rsidRPr="00830C61">
        <w:rPr>
          <w:rFonts w:eastAsia="標楷體"/>
          <w:sz w:val="28"/>
          <w:szCs w:val="28"/>
        </w:rPr>
        <w:t>次高標者有二標以上相同時，比照辦理。</w:t>
      </w:r>
    </w:p>
    <w:p w:rsidR="00460C1E" w:rsidRDefault="00BE3BA1" w:rsidP="00460156">
      <w:pPr>
        <w:snapToGrid w:val="0"/>
        <w:spacing w:line="480" w:lineRule="exact"/>
        <w:ind w:left="1826" w:hanging="567"/>
        <w:jc w:val="both"/>
        <w:rPr>
          <w:rFonts w:eastAsia="標楷體"/>
          <w:sz w:val="28"/>
          <w:szCs w:val="28"/>
        </w:rPr>
      </w:pPr>
      <w:r w:rsidRPr="003B2AEE">
        <w:rPr>
          <w:rFonts w:ascii="標楷體" w:eastAsia="標楷體" w:hAnsi="標楷體" w:cs="標楷體" w:hint="eastAsia"/>
          <w:sz w:val="28"/>
          <w:szCs w:val="28"/>
        </w:rPr>
        <w:t>２、</w:t>
      </w:r>
      <w:r w:rsidRPr="003B2AEE">
        <w:rPr>
          <w:rFonts w:eastAsia="標楷體"/>
          <w:sz w:val="28"/>
          <w:szCs w:val="28"/>
        </w:rPr>
        <w:t>如得標人因故喪失得標資格時，</w:t>
      </w:r>
      <w:r w:rsidRPr="00460156">
        <w:rPr>
          <w:rFonts w:ascii="標楷體" w:eastAsia="標楷體" w:hAnsi="標楷體"/>
          <w:sz w:val="28"/>
          <w:szCs w:val="28"/>
        </w:rPr>
        <w:t>由標租機關書面徵詢次得標人是否願以最高標金額取得得標權</w:t>
      </w:r>
      <w:r w:rsidRPr="003B2AEE">
        <w:rPr>
          <w:rFonts w:eastAsia="標楷體"/>
          <w:sz w:val="28"/>
          <w:szCs w:val="28"/>
        </w:rPr>
        <w:t>。次得標人願取得得標權者，依第十</w:t>
      </w:r>
      <w:r w:rsidR="007E418C">
        <w:rPr>
          <w:rFonts w:eastAsia="標楷體" w:hint="eastAsia"/>
          <w:sz w:val="28"/>
          <w:szCs w:val="28"/>
          <w:lang w:eastAsia="zh-TW"/>
        </w:rPr>
        <w:t>三</w:t>
      </w:r>
      <w:r w:rsidRPr="003B2AEE">
        <w:rPr>
          <w:rFonts w:eastAsia="標楷體"/>
          <w:sz w:val="28"/>
          <w:szCs w:val="28"/>
        </w:rPr>
        <w:t>點第二項規定辦理。</w:t>
      </w:r>
    </w:p>
    <w:p w:rsidR="002F0A86" w:rsidRDefault="007E418C" w:rsidP="002F0A86">
      <w:pPr>
        <w:snapToGrid w:val="0"/>
        <w:spacing w:line="480" w:lineRule="exact"/>
        <w:ind w:firstLine="32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0"/>
        </w:rPr>
        <w:t>（</w:t>
      </w:r>
      <w:r>
        <w:rPr>
          <w:rFonts w:eastAsia="標楷體" w:hint="eastAsia"/>
          <w:sz w:val="28"/>
          <w:szCs w:val="20"/>
          <w:lang w:eastAsia="zh-TW"/>
        </w:rPr>
        <w:t>六</w:t>
      </w:r>
      <w:r>
        <w:rPr>
          <w:rFonts w:eastAsia="標楷體" w:hint="eastAsia"/>
          <w:sz w:val="28"/>
          <w:szCs w:val="20"/>
        </w:rPr>
        <w:t>）</w:t>
      </w:r>
      <w:r w:rsidR="002F0A86">
        <w:rPr>
          <w:rFonts w:eastAsia="標楷體"/>
          <w:sz w:val="28"/>
          <w:szCs w:val="28"/>
        </w:rPr>
        <w:t>除得標人外，其餘未得標人之押標</w:t>
      </w:r>
      <w:r w:rsidR="002F0A86" w:rsidRPr="00830C61">
        <w:rPr>
          <w:rFonts w:eastAsia="標楷體"/>
          <w:sz w:val="28"/>
          <w:szCs w:val="28"/>
        </w:rPr>
        <w:t>金票據，</w:t>
      </w:r>
      <w:r w:rsidR="002F0A86">
        <w:rPr>
          <w:rFonts w:eastAsia="標楷體"/>
          <w:sz w:val="28"/>
          <w:szCs w:val="28"/>
        </w:rPr>
        <w:t>得</w:t>
      </w:r>
      <w:r w:rsidR="002F0A86" w:rsidRPr="00830C61">
        <w:rPr>
          <w:rFonts w:eastAsia="標楷體"/>
          <w:sz w:val="28"/>
          <w:szCs w:val="28"/>
        </w:rPr>
        <w:t>依下列方式之一</w:t>
      </w:r>
      <w:r w:rsidR="002F0A86">
        <w:rPr>
          <w:rFonts w:eastAsia="標楷體"/>
          <w:sz w:val="28"/>
          <w:szCs w:val="28"/>
        </w:rPr>
        <w:t>，</w:t>
      </w:r>
      <w:r w:rsidR="002F0A86" w:rsidRPr="00830C61">
        <w:rPr>
          <w:rFonts w:eastAsia="標楷體"/>
          <w:sz w:val="28"/>
          <w:szCs w:val="28"/>
        </w:rPr>
        <w:t>無息領</w:t>
      </w:r>
      <w:r w:rsidR="002F0A86">
        <w:rPr>
          <w:rFonts w:eastAsia="標楷體" w:hint="eastAsia"/>
          <w:sz w:val="28"/>
          <w:szCs w:val="28"/>
          <w:lang w:eastAsia="zh-TW"/>
        </w:rPr>
        <w:t xml:space="preserve"> </w:t>
      </w:r>
    </w:p>
    <w:p w:rsidR="008F6BB8" w:rsidRDefault="002F0A86" w:rsidP="002F0A86">
      <w:pPr>
        <w:snapToGrid w:val="0"/>
        <w:spacing w:line="480" w:lineRule="exact"/>
        <w:ind w:firstLine="32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 xml:space="preserve">            </w:t>
      </w:r>
      <w:r w:rsidRPr="00830C61">
        <w:rPr>
          <w:rFonts w:eastAsia="標楷體"/>
          <w:sz w:val="28"/>
          <w:szCs w:val="28"/>
        </w:rPr>
        <w:t>回：</w:t>
      </w:r>
    </w:p>
    <w:p w:rsidR="002F0A86" w:rsidRPr="00460156" w:rsidRDefault="002F0A86" w:rsidP="00460156">
      <w:pPr>
        <w:snapToGrid w:val="0"/>
        <w:spacing w:line="480" w:lineRule="exact"/>
        <w:ind w:left="1826" w:hanging="567"/>
        <w:jc w:val="both"/>
        <w:rPr>
          <w:rFonts w:ascii="標楷體" w:eastAsia="標楷體" w:hAnsi="標楷體"/>
          <w:sz w:val="28"/>
          <w:szCs w:val="28"/>
        </w:rPr>
      </w:pPr>
      <w:r w:rsidRPr="00460156">
        <w:rPr>
          <w:rFonts w:ascii="標楷體" w:eastAsia="標楷體" w:hAnsi="標楷體" w:cs="標楷體" w:hint="eastAsia"/>
          <w:sz w:val="28"/>
          <w:szCs w:val="28"/>
        </w:rPr>
        <w:t>１、</w:t>
      </w:r>
      <w:r w:rsidRPr="00460156">
        <w:rPr>
          <w:rFonts w:ascii="標楷體" w:eastAsia="標楷體" w:hAnsi="標楷體"/>
          <w:sz w:val="28"/>
          <w:szCs w:val="28"/>
        </w:rPr>
        <w:t>由未得標人出具與投標單內所蓋相同之印章</w:t>
      </w:r>
      <w:r w:rsidRPr="00460156">
        <w:rPr>
          <w:rFonts w:ascii="標楷體" w:eastAsia="標楷體" w:hAnsi="標楷體" w:hint="eastAsia"/>
          <w:sz w:val="28"/>
          <w:szCs w:val="28"/>
        </w:rPr>
        <w:t>及持</w:t>
      </w:r>
      <w:r w:rsidRPr="00460156">
        <w:rPr>
          <w:rFonts w:ascii="標楷體" w:eastAsia="標楷體" w:hAnsi="標楷體"/>
          <w:sz w:val="28"/>
          <w:szCs w:val="28"/>
        </w:rPr>
        <w:t>身分證明文件，到場領回。</w:t>
      </w:r>
    </w:p>
    <w:p w:rsidR="002F0A86" w:rsidRPr="00460156" w:rsidRDefault="00460156" w:rsidP="00460156">
      <w:pPr>
        <w:snapToGrid w:val="0"/>
        <w:spacing w:line="480" w:lineRule="exact"/>
        <w:ind w:left="1826" w:hanging="567"/>
        <w:jc w:val="both"/>
        <w:rPr>
          <w:rFonts w:eastAsia="標楷體"/>
          <w:sz w:val="28"/>
          <w:szCs w:val="28"/>
        </w:rPr>
      </w:pPr>
      <w:r w:rsidRPr="003B2AEE">
        <w:rPr>
          <w:rFonts w:ascii="標楷體" w:eastAsia="標楷體" w:hAnsi="標楷體" w:cs="標楷體" w:hint="eastAsia"/>
          <w:sz w:val="28"/>
          <w:szCs w:val="28"/>
        </w:rPr>
        <w:t>２、</w:t>
      </w:r>
      <w:r w:rsidRPr="001B092A">
        <w:rPr>
          <w:rFonts w:eastAsia="標楷體"/>
          <w:sz w:val="28"/>
          <w:szCs w:val="28"/>
        </w:rPr>
        <w:t>由受託人持身分證明文件</w:t>
      </w:r>
      <w:r w:rsidRPr="001B092A">
        <w:rPr>
          <w:rFonts w:eastAsia="標楷體" w:hint="eastAsia"/>
          <w:sz w:val="28"/>
          <w:szCs w:val="28"/>
        </w:rPr>
        <w:t>，</w:t>
      </w:r>
      <w:r w:rsidRPr="001B092A">
        <w:rPr>
          <w:rFonts w:eastAsia="標楷體"/>
          <w:sz w:val="28"/>
          <w:szCs w:val="28"/>
        </w:rPr>
        <w:t>連同未得標人出具之委託書</w:t>
      </w:r>
      <w:r w:rsidRPr="001B092A">
        <w:rPr>
          <w:rFonts w:eastAsia="標楷體"/>
          <w:sz w:val="28"/>
          <w:szCs w:val="28"/>
        </w:rPr>
        <w:t>(</w:t>
      </w:r>
      <w:r w:rsidRPr="00460156">
        <w:rPr>
          <w:rFonts w:ascii="標楷體" w:eastAsia="標楷體" w:hAnsi="標楷體"/>
          <w:sz w:val="28"/>
          <w:szCs w:val="28"/>
        </w:rPr>
        <w:t>所蓋印章與投標單相同</w:t>
      </w:r>
      <w:r w:rsidRPr="001B092A">
        <w:rPr>
          <w:rFonts w:eastAsia="標楷體" w:hint="eastAsia"/>
          <w:sz w:val="28"/>
          <w:szCs w:val="28"/>
        </w:rPr>
        <w:t>)</w:t>
      </w:r>
      <w:r w:rsidRPr="001B092A">
        <w:rPr>
          <w:rFonts w:eastAsia="標楷體"/>
          <w:sz w:val="28"/>
          <w:szCs w:val="28"/>
        </w:rPr>
        <w:t>，到場領回。倘受託人為投標單所載之代理人，免附委託書。</w:t>
      </w:r>
    </w:p>
    <w:p w:rsidR="008F6BB8" w:rsidRDefault="008F6BB8" w:rsidP="008F6BB8">
      <w:pPr>
        <w:snapToGrid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90255F">
        <w:rPr>
          <w:rFonts w:ascii="標楷體" w:eastAsia="標楷體" w:hAnsi="標楷體" w:cs="標楷體" w:hint="eastAsia"/>
          <w:sz w:val="28"/>
          <w:szCs w:val="28"/>
        </w:rPr>
        <w:t>十</w:t>
      </w:r>
      <w:r w:rsidR="007E418C">
        <w:rPr>
          <w:rFonts w:ascii="標楷體" w:eastAsia="標楷體" w:hAnsi="標楷體" w:cs="標楷體" w:hint="eastAsia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 w:hint="eastAsia"/>
          <w:sz w:val="28"/>
          <w:szCs w:val="28"/>
        </w:rPr>
        <w:t>、得標人應給付履約保證金及租金，計收標準如下：</w:t>
      </w:r>
    </w:p>
    <w:p w:rsidR="00692592" w:rsidRDefault="00692592" w:rsidP="00692592">
      <w:pPr>
        <w:snapToGrid w:val="0"/>
        <w:spacing w:line="480" w:lineRule="exact"/>
        <w:ind w:firstLine="32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0"/>
        </w:rPr>
        <w:t>（</w:t>
      </w:r>
      <w:r>
        <w:rPr>
          <w:rFonts w:eastAsia="標楷體" w:hint="eastAsia"/>
          <w:sz w:val="28"/>
          <w:szCs w:val="20"/>
          <w:lang w:eastAsia="zh-TW"/>
        </w:rPr>
        <w:t>一</w:t>
      </w:r>
      <w:r>
        <w:rPr>
          <w:rFonts w:eastAsia="標楷體" w:hint="eastAsia"/>
          <w:sz w:val="28"/>
          <w:szCs w:val="20"/>
        </w:rPr>
        <w:t>）</w:t>
      </w:r>
      <w:r w:rsidR="008F6BB8" w:rsidRPr="00692592">
        <w:rPr>
          <w:rFonts w:ascii="標楷體" w:eastAsia="標楷體" w:hAnsi="標楷體" w:cs="標楷體" w:hint="eastAsia"/>
          <w:sz w:val="28"/>
          <w:szCs w:val="28"/>
        </w:rPr>
        <w:t>履約保證金：按得標之月租金額乘以總承租月數計算租金總額之百分之</w:t>
      </w:r>
    </w:p>
    <w:p w:rsidR="008F6BB8" w:rsidRDefault="00692592" w:rsidP="00692592">
      <w:pPr>
        <w:snapToGrid w:val="0"/>
        <w:spacing w:line="480" w:lineRule="exact"/>
        <w:ind w:firstLine="322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</w:t>
      </w:r>
      <w:r w:rsidR="008F6BB8" w:rsidRPr="00692592">
        <w:rPr>
          <w:rFonts w:ascii="標楷體" w:eastAsia="標楷體" w:hAnsi="標楷體" w:cs="標楷體" w:hint="eastAsia"/>
          <w:sz w:val="28"/>
          <w:szCs w:val="28"/>
        </w:rPr>
        <w:t>十計算。</w:t>
      </w:r>
    </w:p>
    <w:p w:rsidR="008F6BB8" w:rsidRPr="006B7F1B" w:rsidRDefault="00692592" w:rsidP="00692592">
      <w:pPr>
        <w:snapToGrid w:val="0"/>
        <w:spacing w:line="480" w:lineRule="exact"/>
        <w:ind w:firstLine="322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0"/>
        </w:rPr>
        <w:t>（</w:t>
      </w:r>
      <w:r>
        <w:rPr>
          <w:rFonts w:eastAsia="標楷體" w:hint="eastAsia"/>
          <w:sz w:val="28"/>
          <w:szCs w:val="20"/>
          <w:lang w:eastAsia="zh-TW"/>
        </w:rPr>
        <w:t>二</w:t>
      </w:r>
      <w:r>
        <w:rPr>
          <w:rFonts w:eastAsia="標楷體" w:hint="eastAsia"/>
          <w:sz w:val="28"/>
          <w:szCs w:val="20"/>
        </w:rPr>
        <w:t>）</w:t>
      </w:r>
      <w:r w:rsidR="008F6BB8" w:rsidRPr="00692592">
        <w:rPr>
          <w:rFonts w:ascii="標楷體" w:eastAsia="標楷體" w:hAnsi="標楷體" w:cs="標楷體" w:hint="eastAsia"/>
          <w:sz w:val="28"/>
          <w:szCs w:val="28"/>
        </w:rPr>
        <w:t>租金</w:t>
      </w:r>
      <w:r w:rsidR="008F6BB8">
        <w:rPr>
          <w:rFonts w:ascii="標楷體" w:hAnsi="標楷體" w:cs="標楷體" w:hint="eastAsia"/>
          <w:sz w:val="28"/>
          <w:szCs w:val="28"/>
        </w:rPr>
        <w:t>：</w:t>
      </w:r>
      <w:r w:rsidR="001A289C">
        <w:rPr>
          <w:rFonts w:eastAsia="標楷體"/>
          <w:sz w:val="28"/>
          <w:szCs w:val="28"/>
        </w:rPr>
        <w:t>租賃標的之月</w:t>
      </w:r>
      <w:r w:rsidR="001A289C" w:rsidRPr="00E60C43">
        <w:rPr>
          <w:rFonts w:eastAsia="標楷體"/>
          <w:sz w:val="28"/>
          <w:szCs w:val="28"/>
        </w:rPr>
        <w:t>租金，按得標之</w:t>
      </w:r>
      <w:r w:rsidR="001A289C">
        <w:rPr>
          <w:rFonts w:eastAsia="標楷體"/>
          <w:sz w:val="28"/>
          <w:szCs w:val="28"/>
        </w:rPr>
        <w:t>月租金計收</w:t>
      </w:r>
      <w:r w:rsidR="001A289C">
        <w:rPr>
          <w:rFonts w:ascii="標楷體" w:eastAsia="標楷體" w:hAnsi="標楷體" w:hint="eastAsia"/>
          <w:sz w:val="28"/>
          <w:szCs w:val="28"/>
        </w:rPr>
        <w:t>。</w:t>
      </w:r>
    </w:p>
    <w:p w:rsidR="008F6BB8" w:rsidRDefault="008F6BB8" w:rsidP="008F6BB8">
      <w:pPr>
        <w:snapToGrid w:val="0"/>
        <w:spacing w:line="480" w:lineRule="exact"/>
        <w:ind w:left="856" w:hanging="854"/>
        <w:jc w:val="both"/>
        <w:rPr>
          <w:rFonts w:ascii="標楷體" w:eastAsia="標楷體" w:hAnsi="標楷體" w:cs="標楷體"/>
          <w:sz w:val="28"/>
          <w:szCs w:val="28"/>
        </w:rPr>
      </w:pPr>
      <w:r w:rsidRPr="0090255F">
        <w:rPr>
          <w:rFonts w:ascii="標楷體" w:eastAsia="標楷體" w:hAnsi="標楷體" w:cs="標楷體" w:hint="eastAsia"/>
          <w:sz w:val="28"/>
          <w:szCs w:val="28"/>
        </w:rPr>
        <w:t>十</w:t>
      </w:r>
      <w:r w:rsidR="00692592">
        <w:rPr>
          <w:rFonts w:ascii="標楷體" w:eastAsia="標楷體" w:hAnsi="標楷體" w:cs="標楷體" w:hint="eastAsia"/>
          <w:sz w:val="28"/>
          <w:szCs w:val="28"/>
          <w:lang w:eastAsia="zh-TW"/>
        </w:rPr>
        <w:t>二</w:t>
      </w:r>
      <w:r w:rsidR="000B2DA5">
        <w:rPr>
          <w:rFonts w:ascii="標楷體" w:eastAsia="標楷體" w:hAnsi="標楷體" w:cs="標楷體" w:hint="eastAsia"/>
          <w:sz w:val="28"/>
          <w:szCs w:val="28"/>
        </w:rPr>
        <w:t>、得標人</w:t>
      </w:r>
      <w:r>
        <w:rPr>
          <w:rFonts w:ascii="標楷體" w:eastAsia="標楷體" w:hAnsi="標楷體" w:cs="標楷體" w:hint="eastAsia"/>
          <w:sz w:val="28"/>
          <w:szCs w:val="28"/>
        </w:rPr>
        <w:t>應於決標後三十日內，自行選擇以現金或經政府核准於國內經營金融業務之</w:t>
      </w:r>
      <w:r w:rsidRPr="0090255F">
        <w:rPr>
          <w:rFonts w:ascii="標楷體" w:eastAsia="標楷體" w:hAnsi="標楷體" w:cs="標楷體" w:hint="eastAsia"/>
          <w:sz w:val="28"/>
          <w:szCs w:val="28"/>
          <w:lang w:eastAsia="zh-TW"/>
        </w:rPr>
        <w:t>金融機構</w:t>
      </w:r>
      <w:r>
        <w:rPr>
          <w:rFonts w:ascii="標楷體" w:eastAsia="標楷體" w:hAnsi="標楷體" w:cs="標楷體" w:hint="eastAsia"/>
          <w:sz w:val="28"/>
          <w:szCs w:val="28"/>
        </w:rPr>
        <w:t>之定期存單設定質權一次繳</w:t>
      </w:r>
      <w:r w:rsidR="00487A1E">
        <w:rPr>
          <w:rFonts w:ascii="標楷體" w:eastAsia="標楷體" w:hAnsi="標楷體" w:cs="標楷體" w:hint="eastAsia"/>
          <w:sz w:val="28"/>
          <w:szCs w:val="28"/>
          <w:lang w:eastAsia="zh-TW"/>
        </w:rPr>
        <w:t>清</w:t>
      </w:r>
      <w:r>
        <w:rPr>
          <w:rFonts w:ascii="標楷體" w:eastAsia="標楷體" w:hAnsi="標楷體" w:cs="標楷體" w:hint="eastAsia"/>
          <w:sz w:val="28"/>
          <w:szCs w:val="28"/>
        </w:rPr>
        <w:t>履約保證金。</w:t>
      </w:r>
    </w:p>
    <w:p w:rsidR="008F6BB8" w:rsidRPr="004E5793" w:rsidRDefault="00487A1E" w:rsidP="008F6BB8">
      <w:pPr>
        <w:snapToGrid w:val="0"/>
        <w:spacing w:line="480" w:lineRule="exact"/>
        <w:ind w:left="856" w:hanging="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得標人繳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清</w:t>
      </w:r>
      <w:r w:rsidR="008F6BB8" w:rsidRPr="004E5793">
        <w:rPr>
          <w:rFonts w:ascii="標楷體" w:eastAsia="標楷體" w:hAnsi="標楷體" w:cs="標楷體" w:hint="eastAsia"/>
          <w:sz w:val="28"/>
          <w:szCs w:val="28"/>
        </w:rPr>
        <w:t>前項履約保證金後，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標租機關</w:t>
      </w:r>
      <w:r w:rsidR="008F6BB8" w:rsidRPr="004E5793">
        <w:rPr>
          <w:rFonts w:ascii="標楷體" w:eastAsia="標楷體" w:hAnsi="標楷體" w:cs="標楷體" w:hint="eastAsia"/>
          <w:sz w:val="28"/>
          <w:szCs w:val="28"/>
        </w:rPr>
        <w:t>始發現投標人投標資格不符合本</w:t>
      </w:r>
      <w:r w:rsidR="008F6BB8" w:rsidRPr="004E5793">
        <w:rPr>
          <w:rFonts w:ascii="標楷體" w:eastAsia="標楷體" w:hAnsi="標楷體" w:cs="標楷體" w:hint="eastAsia"/>
          <w:sz w:val="28"/>
          <w:szCs w:val="28"/>
          <w:lang w:eastAsia="zh-TW"/>
        </w:rPr>
        <w:t>須知</w:t>
      </w:r>
      <w:r w:rsidR="008F6BB8" w:rsidRPr="004E5793">
        <w:rPr>
          <w:rFonts w:ascii="標楷體" w:eastAsia="標楷體" w:hAnsi="標楷體" w:cs="標楷體" w:hint="eastAsia"/>
          <w:sz w:val="28"/>
          <w:szCs w:val="28"/>
        </w:rPr>
        <w:t>第</w:t>
      </w:r>
      <w:r w:rsidR="008F6BB8" w:rsidRPr="004E5793">
        <w:rPr>
          <w:rFonts w:ascii="標楷體" w:eastAsia="標楷體" w:hAnsi="標楷體" w:cs="標楷體" w:hint="eastAsia"/>
          <w:sz w:val="28"/>
          <w:szCs w:val="28"/>
          <w:lang w:eastAsia="zh-TW"/>
        </w:rPr>
        <w:t>二</w:t>
      </w:r>
      <w:r w:rsidR="008F6BB8" w:rsidRPr="004E5793">
        <w:rPr>
          <w:rFonts w:ascii="標楷體" w:eastAsia="標楷體" w:hAnsi="標楷體" w:cs="標楷體" w:hint="eastAsia"/>
          <w:sz w:val="28"/>
          <w:szCs w:val="28"/>
        </w:rPr>
        <w:t>點規定或</w:t>
      </w:r>
      <w:r w:rsidR="008F6BB8" w:rsidRPr="004E5793">
        <w:rPr>
          <w:rFonts w:ascii="標楷體" w:eastAsia="標楷體" w:hAnsi="標楷體" w:cs="標楷體" w:hint="eastAsia"/>
          <w:sz w:val="28"/>
          <w:szCs w:val="28"/>
          <w:lang w:eastAsia="zh-TW"/>
        </w:rPr>
        <w:t>訂約</w:t>
      </w:r>
      <w:r w:rsidR="008F6BB8" w:rsidRPr="004E5793">
        <w:rPr>
          <w:rFonts w:ascii="標楷體" w:eastAsia="標楷體" w:hAnsi="標楷體" w:cs="標楷體" w:hint="eastAsia"/>
          <w:sz w:val="28"/>
          <w:szCs w:val="28"/>
        </w:rPr>
        <w:t>繳附證件有虛偽不實之情形，</w:t>
      </w:r>
      <w:r w:rsidR="008F6BB8" w:rsidRPr="00543739">
        <w:rPr>
          <w:rFonts w:ascii="標楷體" w:eastAsia="標楷體" w:hAnsi="標楷體" w:cs="標楷體" w:hint="eastAsia"/>
          <w:sz w:val="28"/>
          <w:szCs w:val="28"/>
        </w:rPr>
        <w:t>其所繳履約保證金不予發還，所繳月租金按剩餘日數占當月日數之比例無息退還</w:t>
      </w:r>
      <w:r w:rsidR="008F6BB8" w:rsidRPr="004E579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F6BB8" w:rsidRDefault="008F6BB8" w:rsidP="00692592">
      <w:pPr>
        <w:snapToGrid w:val="0"/>
        <w:spacing w:line="480" w:lineRule="exact"/>
        <w:ind w:left="856" w:hanging="854"/>
        <w:jc w:val="both"/>
        <w:rPr>
          <w:rFonts w:ascii="標楷體" w:eastAsia="標楷體" w:hAnsi="標楷體"/>
          <w:sz w:val="28"/>
          <w:szCs w:val="28"/>
        </w:rPr>
      </w:pPr>
      <w:r w:rsidRPr="0090255F">
        <w:rPr>
          <w:rFonts w:ascii="標楷體" w:eastAsia="標楷體" w:hAnsi="標楷體" w:cs="標楷體" w:hint="eastAsia"/>
          <w:sz w:val="28"/>
          <w:szCs w:val="28"/>
        </w:rPr>
        <w:t>十</w:t>
      </w:r>
      <w:r w:rsidR="00692592">
        <w:rPr>
          <w:rFonts w:ascii="標楷體" w:eastAsia="標楷體" w:hAnsi="標楷體" w:cs="標楷體" w:hint="eastAsia"/>
          <w:sz w:val="28"/>
          <w:szCs w:val="28"/>
          <w:lang w:eastAsia="zh-TW"/>
        </w:rPr>
        <w:t>三</w:t>
      </w:r>
      <w:r w:rsidR="00FF29F3">
        <w:rPr>
          <w:rFonts w:ascii="標楷體" w:eastAsia="標楷體" w:hAnsi="標楷體" w:cs="標楷體" w:hint="eastAsia"/>
          <w:sz w:val="28"/>
          <w:szCs w:val="28"/>
        </w:rPr>
        <w:t>、</w:t>
      </w:r>
      <w:r w:rsidR="005543EA" w:rsidRPr="007F6C6B">
        <w:rPr>
          <w:rFonts w:eastAsia="標楷體"/>
          <w:sz w:val="28"/>
          <w:szCs w:val="28"/>
        </w:rPr>
        <w:t>得標人放棄得標</w:t>
      </w:r>
      <w:r w:rsidR="005543EA">
        <w:rPr>
          <w:rFonts w:ascii="標楷體" w:eastAsia="標楷體" w:hAnsi="標楷體" w:hint="eastAsia"/>
          <w:sz w:val="28"/>
          <w:szCs w:val="28"/>
        </w:rPr>
        <w:t>，</w:t>
      </w:r>
      <w:r w:rsidR="005543EA" w:rsidRPr="007F6C6B">
        <w:rPr>
          <w:rFonts w:eastAsia="標楷體"/>
          <w:sz w:val="28"/>
          <w:szCs w:val="28"/>
        </w:rPr>
        <w:t>或有下列情形之一</w:t>
      </w:r>
      <w:r w:rsidR="005543EA">
        <w:rPr>
          <w:rFonts w:eastAsia="標楷體"/>
          <w:sz w:val="28"/>
          <w:szCs w:val="28"/>
        </w:rPr>
        <w:t>者</w:t>
      </w:r>
      <w:r w:rsidR="00FF29F3">
        <w:rPr>
          <w:rFonts w:ascii="標楷體" w:eastAsia="標楷體" w:hAnsi="標楷體" w:cs="標楷體" w:hint="eastAsia"/>
          <w:sz w:val="28"/>
          <w:szCs w:val="28"/>
        </w:rPr>
        <w:t>，</w:t>
      </w:r>
      <w:r w:rsidR="005543EA">
        <w:rPr>
          <w:rFonts w:eastAsia="標楷體" w:hint="eastAsia"/>
          <w:sz w:val="28"/>
          <w:szCs w:val="28"/>
        </w:rPr>
        <w:t>標租機關</w:t>
      </w:r>
      <w:r w:rsidR="005543EA">
        <w:rPr>
          <w:rFonts w:eastAsia="標楷體"/>
          <w:sz w:val="28"/>
          <w:szCs w:val="28"/>
        </w:rPr>
        <w:t>所</w:t>
      </w:r>
      <w:r w:rsidR="005543EA">
        <w:rPr>
          <w:rFonts w:eastAsia="標楷體" w:hint="eastAsia"/>
          <w:sz w:val="28"/>
          <w:szCs w:val="28"/>
        </w:rPr>
        <w:t>收取之</w:t>
      </w:r>
      <w:r w:rsidR="005543EA">
        <w:rPr>
          <w:rFonts w:eastAsia="標楷體"/>
          <w:sz w:val="28"/>
          <w:szCs w:val="28"/>
        </w:rPr>
        <w:t>押標</w:t>
      </w:r>
      <w:r w:rsidR="005543EA" w:rsidRPr="007F6C6B">
        <w:rPr>
          <w:rFonts w:eastAsia="標楷體"/>
          <w:sz w:val="28"/>
          <w:szCs w:val="28"/>
        </w:rPr>
        <w:t>金</w:t>
      </w:r>
      <w:r w:rsidR="005543EA">
        <w:rPr>
          <w:rFonts w:eastAsia="標楷體"/>
          <w:sz w:val="28"/>
          <w:szCs w:val="28"/>
        </w:rPr>
        <w:t>不予發還</w:t>
      </w:r>
      <w:r w:rsidR="00FF29F3">
        <w:rPr>
          <w:rFonts w:ascii="標楷體" w:eastAsia="標楷體" w:hAnsi="標楷體" w:cs="標楷體" w:hint="eastAsia"/>
          <w:sz w:val="28"/>
          <w:szCs w:val="28"/>
        </w:rPr>
        <w:t>，已發還者</w:t>
      </w:r>
      <w:r w:rsidRPr="00543739">
        <w:rPr>
          <w:rFonts w:ascii="標楷體" w:eastAsia="標楷體" w:hAnsi="標楷體" w:cs="標楷體" w:hint="eastAsia"/>
          <w:sz w:val="28"/>
          <w:szCs w:val="28"/>
          <w:lang w:eastAsia="zh-TW"/>
        </w:rPr>
        <w:t>應</w:t>
      </w:r>
      <w:r>
        <w:rPr>
          <w:rFonts w:ascii="標楷體" w:eastAsia="標楷體" w:hAnsi="標楷體" w:cs="標楷體" w:hint="eastAsia"/>
          <w:sz w:val="28"/>
          <w:szCs w:val="28"/>
        </w:rPr>
        <w:t>予追回</w:t>
      </w:r>
      <w:r w:rsidR="00FF29F3">
        <w:rPr>
          <w:rFonts w:eastAsia="標楷體" w:hint="eastAsia"/>
          <w:sz w:val="28"/>
          <w:szCs w:val="28"/>
        </w:rPr>
        <w:t>，</w:t>
      </w:r>
      <w:r w:rsidR="00FF29F3">
        <w:rPr>
          <w:rFonts w:eastAsia="標楷體"/>
          <w:sz w:val="28"/>
          <w:szCs w:val="28"/>
        </w:rPr>
        <w:t>並</w:t>
      </w:r>
      <w:r w:rsidR="00FF29F3">
        <w:rPr>
          <w:rFonts w:eastAsia="標楷體" w:hint="eastAsia"/>
          <w:sz w:val="28"/>
          <w:szCs w:val="28"/>
        </w:rPr>
        <w:t>得</w:t>
      </w:r>
      <w:r w:rsidR="00FF29F3">
        <w:rPr>
          <w:rFonts w:eastAsia="標楷體"/>
          <w:sz w:val="28"/>
          <w:szCs w:val="28"/>
        </w:rPr>
        <w:t>以書面徵詢</w:t>
      </w:r>
      <w:r w:rsidR="00FF29F3" w:rsidRPr="007F6C6B">
        <w:rPr>
          <w:rFonts w:eastAsia="標楷體"/>
          <w:sz w:val="28"/>
          <w:szCs w:val="28"/>
        </w:rPr>
        <w:t>次得標</w:t>
      </w:r>
      <w:r w:rsidR="00FF29F3">
        <w:rPr>
          <w:rFonts w:eastAsia="標楷體"/>
          <w:sz w:val="28"/>
          <w:szCs w:val="28"/>
        </w:rPr>
        <w:t>人是否願以最高標之月租</w:t>
      </w:r>
      <w:r w:rsidR="00FF29F3" w:rsidRPr="007F6C6B">
        <w:rPr>
          <w:rFonts w:eastAsia="標楷體"/>
          <w:sz w:val="28"/>
          <w:szCs w:val="28"/>
        </w:rPr>
        <w:t>金</w:t>
      </w:r>
      <w:r w:rsidR="00FF29F3">
        <w:rPr>
          <w:rFonts w:eastAsia="標楷體"/>
          <w:sz w:val="28"/>
          <w:szCs w:val="28"/>
        </w:rPr>
        <w:t>額</w:t>
      </w:r>
      <w:r w:rsidR="00FF29F3" w:rsidRPr="007F6C6B">
        <w:rPr>
          <w:rFonts w:eastAsia="標楷體"/>
          <w:sz w:val="28"/>
          <w:szCs w:val="28"/>
        </w:rPr>
        <w:t>取得得標權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8F6BB8" w:rsidRDefault="00425B1E" w:rsidP="00425B1E">
      <w:pPr>
        <w:pStyle w:val="a5"/>
        <w:snapToGrid w:val="0"/>
        <w:spacing w:line="480" w:lineRule="exact"/>
        <w:ind w:left="1089" w:hanging="851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TW"/>
        </w:rPr>
        <w:t>一</w:t>
      </w:r>
      <w:r>
        <w:rPr>
          <w:rFonts w:hint="eastAsia"/>
          <w:sz w:val="28"/>
        </w:rPr>
        <w:t>）</w:t>
      </w:r>
      <w:r w:rsidR="008F6BB8" w:rsidRPr="00140506">
        <w:rPr>
          <w:rFonts w:ascii="標楷體" w:hAnsi="標楷體" w:hint="eastAsia"/>
          <w:sz w:val="28"/>
          <w:szCs w:val="28"/>
        </w:rPr>
        <w:t>不符合</w:t>
      </w:r>
      <w:r w:rsidR="008F6BB8" w:rsidRPr="00843837">
        <w:rPr>
          <w:rFonts w:ascii="標楷體" w:hAnsi="標楷體" w:hint="eastAsia"/>
          <w:sz w:val="28"/>
          <w:szCs w:val="28"/>
        </w:rPr>
        <w:t>本須知</w:t>
      </w:r>
      <w:r w:rsidR="008F6BB8" w:rsidRPr="00140506">
        <w:rPr>
          <w:rFonts w:ascii="標楷體" w:hAnsi="標楷體" w:hint="eastAsia"/>
          <w:sz w:val="28"/>
          <w:szCs w:val="28"/>
        </w:rPr>
        <w:t>第</w:t>
      </w:r>
      <w:r w:rsidR="008F6BB8">
        <w:rPr>
          <w:rFonts w:ascii="標楷體" w:hAnsi="標楷體" w:hint="eastAsia"/>
          <w:sz w:val="28"/>
          <w:szCs w:val="28"/>
          <w:lang w:eastAsia="zh-TW"/>
        </w:rPr>
        <w:t>二</w:t>
      </w:r>
      <w:r w:rsidR="008F6BB8" w:rsidRPr="00140506">
        <w:rPr>
          <w:rFonts w:ascii="標楷體" w:hAnsi="標楷體" w:hint="eastAsia"/>
          <w:sz w:val="28"/>
          <w:szCs w:val="28"/>
        </w:rPr>
        <w:t>點規定。</w:t>
      </w:r>
    </w:p>
    <w:p w:rsidR="008F6BB8" w:rsidRDefault="00425B1E" w:rsidP="00425B1E">
      <w:pPr>
        <w:pStyle w:val="a5"/>
        <w:snapToGrid w:val="0"/>
        <w:spacing w:line="480" w:lineRule="exact"/>
        <w:ind w:left="1089" w:hanging="851"/>
        <w:jc w:val="both"/>
        <w:rPr>
          <w:rFonts w:ascii="標楷體" w:hAnsi="標楷體"/>
          <w:sz w:val="28"/>
          <w:szCs w:val="28"/>
          <w:lang w:eastAsia="zh-TW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TW"/>
        </w:rPr>
        <w:t>二</w:t>
      </w:r>
      <w:r>
        <w:rPr>
          <w:rFonts w:hint="eastAsia"/>
          <w:sz w:val="28"/>
        </w:rPr>
        <w:t>）</w:t>
      </w:r>
      <w:r w:rsidR="008F6BB8" w:rsidRPr="00140506">
        <w:rPr>
          <w:rFonts w:ascii="標楷體" w:hAnsi="標楷體" w:hint="eastAsia"/>
          <w:sz w:val="28"/>
          <w:szCs w:val="28"/>
          <w:lang w:eastAsia="zh-TW"/>
        </w:rPr>
        <w:t>以偽造</w:t>
      </w:r>
      <w:r w:rsidR="008F6BB8">
        <w:rPr>
          <w:rFonts w:ascii="標楷體" w:hAnsi="標楷體" w:hint="eastAsia"/>
          <w:sz w:val="28"/>
          <w:szCs w:val="28"/>
          <w:lang w:eastAsia="zh-TW"/>
        </w:rPr>
        <w:t>或</w:t>
      </w:r>
      <w:r w:rsidR="008F6BB8" w:rsidRPr="00140506">
        <w:rPr>
          <w:rFonts w:ascii="標楷體" w:hAnsi="標楷體" w:hint="eastAsia"/>
          <w:sz w:val="28"/>
          <w:szCs w:val="28"/>
          <w:lang w:eastAsia="zh-TW"/>
        </w:rPr>
        <w:t>變造之文件投標</w:t>
      </w:r>
      <w:r w:rsidR="008F6BB8">
        <w:rPr>
          <w:rFonts w:ascii="標楷體" w:hAnsi="標楷體" w:hint="eastAsia"/>
          <w:sz w:val="28"/>
          <w:szCs w:val="28"/>
          <w:lang w:eastAsia="zh-TW"/>
        </w:rPr>
        <w:t>。</w:t>
      </w:r>
    </w:p>
    <w:p w:rsidR="008F6BB8" w:rsidRDefault="00425B1E" w:rsidP="00425B1E">
      <w:pPr>
        <w:pStyle w:val="a5"/>
        <w:snapToGrid w:val="0"/>
        <w:spacing w:line="480" w:lineRule="exact"/>
        <w:ind w:left="1089" w:hanging="851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TW"/>
        </w:rPr>
        <w:t>三</w:t>
      </w:r>
      <w:r>
        <w:rPr>
          <w:rFonts w:hint="eastAsia"/>
          <w:sz w:val="28"/>
        </w:rPr>
        <w:t>）</w:t>
      </w:r>
      <w:r w:rsidR="008F6BB8">
        <w:rPr>
          <w:rFonts w:ascii="標楷體" w:hAnsi="標楷體" w:hint="eastAsia"/>
          <w:sz w:val="28"/>
          <w:szCs w:val="28"/>
        </w:rPr>
        <w:t>冒用他人名義或證件投標。</w:t>
      </w:r>
    </w:p>
    <w:p w:rsidR="008F6BB8" w:rsidRDefault="00425B1E" w:rsidP="00425B1E">
      <w:pPr>
        <w:pStyle w:val="a5"/>
        <w:snapToGrid w:val="0"/>
        <w:spacing w:line="480" w:lineRule="exact"/>
        <w:ind w:left="1089" w:hanging="851"/>
        <w:jc w:val="both"/>
        <w:rPr>
          <w:sz w:val="28"/>
          <w:szCs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TW"/>
        </w:rPr>
        <w:t>四</w:t>
      </w:r>
      <w:r>
        <w:rPr>
          <w:rFonts w:hint="eastAsia"/>
          <w:sz w:val="28"/>
        </w:rPr>
        <w:t>）</w:t>
      </w:r>
      <w:r w:rsidR="00F21613" w:rsidRPr="00F21613">
        <w:rPr>
          <w:sz w:val="28"/>
          <w:szCs w:val="28"/>
        </w:rPr>
        <w:t>未依限繳清履約保證金，或繳清履約保證金逾期未簽訂</w:t>
      </w:r>
      <w:r w:rsidR="00692592" w:rsidRPr="00692592">
        <w:rPr>
          <w:rFonts w:hint="eastAsia"/>
          <w:sz w:val="28"/>
          <w:szCs w:val="28"/>
        </w:rPr>
        <w:t>臺中市市有不動產標租</w:t>
      </w:r>
      <w:r w:rsidR="00C30411">
        <w:rPr>
          <w:rFonts w:hint="eastAsia"/>
          <w:sz w:val="28"/>
          <w:szCs w:val="28"/>
          <w:lang w:eastAsia="zh-TW"/>
        </w:rPr>
        <w:t>租賃</w:t>
      </w:r>
      <w:r w:rsidR="00692592" w:rsidRPr="00692592">
        <w:rPr>
          <w:rFonts w:hint="eastAsia"/>
          <w:sz w:val="28"/>
          <w:szCs w:val="28"/>
        </w:rPr>
        <w:t>契約書</w:t>
      </w:r>
      <w:r w:rsidR="00692592">
        <w:rPr>
          <w:rFonts w:hint="eastAsia"/>
          <w:sz w:val="28"/>
          <w:szCs w:val="28"/>
          <w:lang w:eastAsia="zh-TW"/>
        </w:rPr>
        <w:t>(</w:t>
      </w:r>
      <w:r w:rsidR="00692592">
        <w:rPr>
          <w:rFonts w:hint="eastAsia"/>
          <w:sz w:val="28"/>
          <w:szCs w:val="28"/>
          <w:lang w:eastAsia="zh-TW"/>
        </w:rPr>
        <w:t>以下簡稱租約</w:t>
      </w:r>
      <w:r w:rsidR="00692592">
        <w:rPr>
          <w:rFonts w:hint="eastAsia"/>
          <w:sz w:val="28"/>
          <w:szCs w:val="28"/>
          <w:lang w:eastAsia="zh-TW"/>
        </w:rPr>
        <w:t>)</w:t>
      </w:r>
      <w:r w:rsidR="00F21613" w:rsidRPr="00F21613">
        <w:rPr>
          <w:sz w:val="28"/>
          <w:szCs w:val="28"/>
        </w:rPr>
        <w:t>。</w:t>
      </w:r>
    </w:p>
    <w:p w:rsidR="008F6BB8" w:rsidRPr="00425B1E" w:rsidRDefault="00425B1E" w:rsidP="00425B1E">
      <w:pPr>
        <w:pStyle w:val="a5"/>
        <w:snapToGrid w:val="0"/>
        <w:spacing w:line="480" w:lineRule="exact"/>
        <w:ind w:left="1089" w:hanging="851"/>
        <w:jc w:val="both"/>
        <w:rPr>
          <w:rFonts w:ascii="標楷體" w:hAnsi="標楷體"/>
          <w:b/>
          <w:bCs/>
          <w:sz w:val="28"/>
          <w:szCs w:val="28"/>
          <w:lang w:eastAsia="zh-TW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TW"/>
        </w:rPr>
        <w:t>五</w:t>
      </w:r>
      <w:r>
        <w:rPr>
          <w:rFonts w:hint="eastAsia"/>
          <w:sz w:val="28"/>
        </w:rPr>
        <w:t>）</w:t>
      </w:r>
      <w:r w:rsidR="008F6BB8">
        <w:rPr>
          <w:rFonts w:ascii="標楷體" w:hAnsi="標楷體" w:hint="eastAsia"/>
          <w:sz w:val="28"/>
          <w:szCs w:val="28"/>
        </w:rPr>
        <w:t>依投標單所填投標人或</w:t>
      </w:r>
      <w:r w:rsidR="008F6BB8" w:rsidRPr="0090255F">
        <w:rPr>
          <w:rFonts w:ascii="標楷體" w:hAnsi="標楷體" w:hint="eastAsia"/>
          <w:sz w:val="28"/>
          <w:szCs w:val="28"/>
        </w:rPr>
        <w:t>收件代理人</w:t>
      </w:r>
      <w:r w:rsidR="00FF29F3">
        <w:rPr>
          <w:rFonts w:ascii="標楷體" w:hAnsi="標楷體" w:hint="eastAsia"/>
          <w:sz w:val="28"/>
          <w:szCs w:val="28"/>
          <w:lang w:eastAsia="zh-TW"/>
        </w:rPr>
        <w:t>住</w:t>
      </w:r>
      <w:r w:rsidR="008F6BB8">
        <w:rPr>
          <w:rFonts w:ascii="標楷體" w:hAnsi="標楷體" w:hint="eastAsia"/>
          <w:sz w:val="28"/>
          <w:szCs w:val="28"/>
        </w:rPr>
        <w:t>址寄送之通知書無法送達或被拒收。</w:t>
      </w:r>
    </w:p>
    <w:p w:rsidR="00FF29F3" w:rsidRDefault="00FF29F3" w:rsidP="00FF29F3">
      <w:pPr>
        <w:pStyle w:val="af"/>
        <w:snapToGrid w:val="0"/>
        <w:spacing w:line="480" w:lineRule="exact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F3444A">
        <w:rPr>
          <w:rFonts w:ascii="標楷體" w:eastAsia="標楷體" w:hAnsi="標楷體"/>
          <w:sz w:val="28"/>
          <w:szCs w:val="28"/>
        </w:rPr>
        <w:t>次得標人應於</w:t>
      </w:r>
      <w:r>
        <w:rPr>
          <w:rFonts w:ascii="標楷體" w:eastAsia="標楷體" w:hAnsi="標楷體"/>
          <w:sz w:val="28"/>
          <w:szCs w:val="28"/>
        </w:rPr>
        <w:t>接獲</w:t>
      </w:r>
      <w:r w:rsidRPr="00F3444A">
        <w:rPr>
          <w:rFonts w:ascii="標楷體" w:eastAsia="標楷體" w:hAnsi="標楷體"/>
          <w:sz w:val="28"/>
          <w:szCs w:val="28"/>
        </w:rPr>
        <w:t>前項通知</w:t>
      </w:r>
      <w:r>
        <w:rPr>
          <w:rFonts w:ascii="標楷體" w:eastAsia="標楷體" w:hAnsi="標楷體"/>
          <w:sz w:val="28"/>
          <w:szCs w:val="28"/>
        </w:rPr>
        <w:t>之</w:t>
      </w:r>
      <w:r w:rsidRPr="00F3444A">
        <w:rPr>
          <w:rFonts w:ascii="標楷體" w:eastAsia="標楷體" w:hAnsi="標楷體"/>
          <w:sz w:val="28"/>
          <w:szCs w:val="28"/>
        </w:rPr>
        <w:t>日起</w:t>
      </w:r>
      <w:r>
        <w:rPr>
          <w:rFonts w:ascii="標楷體" w:eastAsia="標楷體" w:hAnsi="標楷體" w:hint="eastAsia"/>
          <w:sz w:val="28"/>
          <w:szCs w:val="28"/>
        </w:rPr>
        <w:t>三十日內以書面回復標租機關，</w:t>
      </w:r>
      <w:r w:rsidRPr="000C207D">
        <w:rPr>
          <w:rFonts w:ascii="標楷體" w:eastAsia="標楷體" w:hAnsi="標楷體"/>
          <w:sz w:val="28"/>
          <w:szCs w:val="28"/>
        </w:rPr>
        <w:t>並依下列方式辦理：</w:t>
      </w:r>
    </w:p>
    <w:p w:rsidR="00FF29F3" w:rsidRDefault="00425B1E" w:rsidP="00425B1E">
      <w:pPr>
        <w:pStyle w:val="a5"/>
        <w:snapToGrid w:val="0"/>
        <w:spacing w:line="480" w:lineRule="exact"/>
        <w:ind w:left="1089" w:hanging="851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TW"/>
        </w:rPr>
        <w:t>一</w:t>
      </w:r>
      <w:r>
        <w:rPr>
          <w:rFonts w:hint="eastAsia"/>
          <w:sz w:val="28"/>
        </w:rPr>
        <w:t>）</w:t>
      </w:r>
      <w:r w:rsidR="00FF29F3" w:rsidRPr="00FF29F3">
        <w:rPr>
          <w:rFonts w:ascii="標楷體" w:hAnsi="標楷體"/>
          <w:sz w:val="28"/>
          <w:szCs w:val="28"/>
        </w:rPr>
        <w:t>次得標人表</w:t>
      </w:r>
      <w:bookmarkStart w:id="0" w:name="_GoBack"/>
      <w:bookmarkEnd w:id="0"/>
      <w:r w:rsidR="00FF29F3" w:rsidRPr="00FF29F3">
        <w:rPr>
          <w:rFonts w:ascii="標楷體" w:hAnsi="標楷體"/>
          <w:sz w:val="28"/>
          <w:szCs w:val="28"/>
        </w:rPr>
        <w:t>示願意者，應同時繳清履約保證金，並於繳清日起十五日內，簽訂租約及辦理公證，以簽約日為起租日。</w:t>
      </w:r>
    </w:p>
    <w:p w:rsidR="00FF29F3" w:rsidRPr="00FF29F3" w:rsidRDefault="00425B1E" w:rsidP="00425B1E">
      <w:pPr>
        <w:pStyle w:val="a5"/>
        <w:snapToGrid w:val="0"/>
        <w:spacing w:line="480" w:lineRule="exact"/>
        <w:ind w:left="1089" w:hanging="851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TW"/>
        </w:rPr>
        <w:t>二</w:t>
      </w:r>
      <w:r>
        <w:rPr>
          <w:rFonts w:hint="eastAsia"/>
          <w:sz w:val="28"/>
        </w:rPr>
        <w:t>）</w:t>
      </w:r>
      <w:r w:rsidR="00FF29F3" w:rsidRPr="00FF29F3">
        <w:rPr>
          <w:rFonts w:ascii="標楷體" w:hAnsi="標楷體"/>
          <w:sz w:val="28"/>
          <w:szCs w:val="28"/>
        </w:rPr>
        <w:t>次得標人表示不願意，或未於期限內簽訂租約及辦理公證者，招標案視為流標。</w:t>
      </w:r>
    </w:p>
    <w:p w:rsidR="003B2AEE" w:rsidRDefault="00692592" w:rsidP="00692592">
      <w:pPr>
        <w:snapToGrid w:val="0"/>
        <w:spacing w:line="480" w:lineRule="exact"/>
        <w:ind w:left="812" w:hanging="82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十四</w:t>
      </w:r>
      <w:r w:rsidR="003B2AEE">
        <w:rPr>
          <w:rFonts w:ascii="新細明體" w:hAnsi="新細明體" w:cs="標楷體" w:hint="eastAsia"/>
          <w:sz w:val="28"/>
          <w:szCs w:val="28"/>
        </w:rPr>
        <w:t>、</w:t>
      </w:r>
      <w:r w:rsidR="003B2AEE">
        <w:rPr>
          <w:rFonts w:eastAsia="標楷體"/>
          <w:sz w:val="28"/>
          <w:szCs w:val="28"/>
        </w:rPr>
        <w:t>標租機關於簽訂租約後，</w:t>
      </w:r>
      <w:r w:rsidR="003B2AEE" w:rsidRPr="00692592">
        <w:rPr>
          <w:rFonts w:eastAsia="標楷體"/>
          <w:sz w:val="28"/>
          <w:szCs w:val="28"/>
        </w:rPr>
        <w:t>發現承租人有</w:t>
      </w:r>
      <w:r w:rsidR="003B2AEE" w:rsidRPr="00692592">
        <w:rPr>
          <w:rFonts w:eastAsia="標楷體" w:hint="eastAsia"/>
          <w:sz w:val="28"/>
          <w:szCs w:val="28"/>
        </w:rPr>
        <w:t>本須知</w:t>
      </w:r>
      <w:r w:rsidR="003B2AEE" w:rsidRPr="00692592">
        <w:rPr>
          <w:rFonts w:eastAsia="標楷體"/>
          <w:sz w:val="28"/>
          <w:szCs w:val="28"/>
        </w:rPr>
        <w:t>第</w:t>
      </w:r>
      <w:r w:rsidR="003B2AEE" w:rsidRPr="00692592">
        <w:rPr>
          <w:rFonts w:eastAsia="標楷體" w:hint="eastAsia"/>
          <w:sz w:val="28"/>
          <w:szCs w:val="28"/>
        </w:rPr>
        <w:t>十</w:t>
      </w:r>
      <w:r w:rsidRPr="00692592">
        <w:rPr>
          <w:rFonts w:eastAsia="標楷體" w:hint="eastAsia"/>
          <w:sz w:val="28"/>
          <w:szCs w:val="28"/>
          <w:lang w:eastAsia="zh-TW"/>
        </w:rPr>
        <w:t>三</w:t>
      </w:r>
      <w:r w:rsidR="003B2AEE" w:rsidRPr="00692592">
        <w:rPr>
          <w:rFonts w:eastAsia="標楷體"/>
          <w:sz w:val="28"/>
          <w:szCs w:val="28"/>
        </w:rPr>
        <w:t>點第一項第一款至第三款情形之一者時</w:t>
      </w:r>
      <w:r w:rsidR="003B2AEE">
        <w:rPr>
          <w:rFonts w:eastAsia="標楷體"/>
          <w:sz w:val="28"/>
          <w:szCs w:val="28"/>
        </w:rPr>
        <w:t>，應</w:t>
      </w:r>
      <w:r w:rsidR="003B2AEE" w:rsidRPr="00F3444A">
        <w:rPr>
          <w:rFonts w:eastAsia="標楷體"/>
          <w:sz w:val="28"/>
          <w:szCs w:val="28"/>
        </w:rPr>
        <w:t>終止</w:t>
      </w:r>
      <w:r w:rsidR="003B2AEE">
        <w:rPr>
          <w:rFonts w:eastAsia="標楷體"/>
          <w:sz w:val="28"/>
          <w:szCs w:val="28"/>
        </w:rPr>
        <w:t>或解除租</w:t>
      </w:r>
      <w:r w:rsidR="003B2AEE" w:rsidRPr="00F3444A">
        <w:rPr>
          <w:rFonts w:eastAsia="標楷體"/>
          <w:sz w:val="28"/>
          <w:szCs w:val="28"/>
        </w:rPr>
        <w:t>約</w:t>
      </w:r>
      <w:r w:rsidR="003B2AEE">
        <w:rPr>
          <w:rFonts w:eastAsia="標楷體"/>
          <w:sz w:val="28"/>
          <w:szCs w:val="28"/>
        </w:rPr>
        <w:t>，所收取</w:t>
      </w:r>
      <w:r w:rsidR="003B2AEE" w:rsidRPr="00F3444A">
        <w:rPr>
          <w:rFonts w:eastAsia="標楷體"/>
          <w:sz w:val="28"/>
          <w:szCs w:val="28"/>
        </w:rPr>
        <w:t>之</w:t>
      </w:r>
      <w:r w:rsidR="003B2AEE">
        <w:rPr>
          <w:rFonts w:eastAsia="標楷體"/>
          <w:sz w:val="28"/>
          <w:szCs w:val="28"/>
        </w:rPr>
        <w:t>押標金及履約保證金不予發還；</w:t>
      </w:r>
      <w:r w:rsidR="003B2AEE" w:rsidRPr="009C2D28">
        <w:rPr>
          <w:rFonts w:eastAsia="標楷體"/>
          <w:sz w:val="28"/>
          <w:szCs w:val="28"/>
        </w:rPr>
        <w:t>如押標金已發還或抵繳租金者，應予追回或令承租人補繳。</w:t>
      </w:r>
      <w:r w:rsidR="00A23B2A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</w:t>
      </w:r>
    </w:p>
    <w:p w:rsidR="008F6BB8" w:rsidRPr="00FF29F3" w:rsidRDefault="008F6BB8" w:rsidP="00692592">
      <w:pPr>
        <w:snapToGrid w:val="0"/>
        <w:spacing w:line="480" w:lineRule="exact"/>
        <w:ind w:left="812" w:hanging="826"/>
        <w:jc w:val="both"/>
        <w:rPr>
          <w:rFonts w:ascii="標楷體" w:eastAsia="標楷體" w:hAnsi="標楷體" w:cs="標楷體"/>
          <w:sz w:val="28"/>
          <w:szCs w:val="28"/>
        </w:rPr>
      </w:pPr>
      <w:r w:rsidRPr="00BC4681">
        <w:rPr>
          <w:rFonts w:ascii="標楷體" w:eastAsia="標楷體" w:hAnsi="標楷體" w:cs="標楷體" w:hint="eastAsia"/>
          <w:sz w:val="28"/>
          <w:szCs w:val="28"/>
        </w:rPr>
        <w:t>十</w:t>
      </w:r>
      <w:r w:rsidR="00692592">
        <w:rPr>
          <w:rFonts w:ascii="標楷體" w:eastAsia="標楷體" w:hAnsi="標楷體" w:cs="標楷體" w:hint="eastAsia"/>
          <w:sz w:val="28"/>
          <w:szCs w:val="28"/>
          <w:lang w:eastAsia="zh-TW"/>
        </w:rPr>
        <w:t>五</w:t>
      </w:r>
      <w:r w:rsidR="00FF29F3">
        <w:rPr>
          <w:rFonts w:ascii="標楷體" w:eastAsia="標楷體" w:hAnsi="標楷體" w:cs="標楷體" w:hint="eastAsia"/>
          <w:sz w:val="28"/>
          <w:szCs w:val="28"/>
        </w:rPr>
        <w:t>、</w:t>
      </w:r>
      <w:r w:rsidR="00FF29F3" w:rsidRPr="00FF29F3">
        <w:rPr>
          <w:rFonts w:eastAsia="標楷體"/>
          <w:sz w:val="28"/>
          <w:szCs w:val="28"/>
        </w:rPr>
        <w:t>得標人應於繳清履約保證金之日起十五日內</w:t>
      </w:r>
      <w:r w:rsidRPr="00FF29F3">
        <w:rPr>
          <w:rFonts w:ascii="標楷體" w:eastAsia="標楷體" w:hAnsi="標楷體" w:cs="標楷體" w:hint="eastAsia"/>
          <w:sz w:val="28"/>
          <w:szCs w:val="28"/>
        </w:rPr>
        <w:t>，與標租機關簽訂</w:t>
      </w:r>
      <w:r w:rsidR="00692592">
        <w:rPr>
          <w:rFonts w:ascii="標楷體" w:eastAsia="標楷體" w:hAnsi="標楷體" w:cs="標楷體" w:hint="eastAsia"/>
          <w:sz w:val="28"/>
          <w:szCs w:val="28"/>
          <w:lang w:eastAsia="zh-TW"/>
        </w:rPr>
        <w:t>租約</w:t>
      </w:r>
      <w:r w:rsidR="00FF29F3" w:rsidRPr="00FF29F3">
        <w:rPr>
          <w:rFonts w:ascii="標楷體" w:eastAsia="標楷體" w:hAnsi="標楷體" w:cs="標楷體" w:hint="eastAsia"/>
          <w:sz w:val="28"/>
          <w:szCs w:val="28"/>
          <w:lang w:eastAsia="zh-TW"/>
        </w:rPr>
        <w:t>及</w:t>
      </w:r>
      <w:r w:rsidRPr="00FF29F3">
        <w:rPr>
          <w:rFonts w:ascii="標楷體" w:eastAsia="標楷體" w:hAnsi="標楷體" w:cs="標楷體" w:hint="eastAsia"/>
          <w:sz w:val="28"/>
          <w:szCs w:val="28"/>
          <w:lang w:eastAsia="zh-TW"/>
        </w:rPr>
        <w:t>辦理</w:t>
      </w:r>
      <w:r w:rsidRPr="00692592">
        <w:rPr>
          <w:rFonts w:eastAsia="標楷體" w:hint="eastAsia"/>
          <w:sz w:val="28"/>
          <w:szCs w:val="28"/>
        </w:rPr>
        <w:t>公證</w:t>
      </w:r>
      <w:r w:rsidRPr="00FF29F3">
        <w:rPr>
          <w:rFonts w:ascii="標楷體" w:eastAsia="標楷體" w:hAnsi="標楷體" w:cs="標楷體" w:hint="eastAsia"/>
          <w:sz w:val="28"/>
          <w:szCs w:val="28"/>
        </w:rPr>
        <w:t>，</w:t>
      </w:r>
      <w:r w:rsidR="00FF29F3" w:rsidRPr="00FF29F3">
        <w:rPr>
          <w:rFonts w:ascii="標楷體" w:eastAsia="標楷體" w:hAnsi="標楷體" w:cs="標楷體" w:hint="eastAsia"/>
          <w:sz w:val="28"/>
          <w:szCs w:val="28"/>
          <w:lang w:eastAsia="zh-TW"/>
        </w:rPr>
        <w:t>以簽約日為</w:t>
      </w:r>
      <w:r w:rsidRPr="00FF29F3">
        <w:rPr>
          <w:rFonts w:ascii="標楷體" w:eastAsia="標楷體" w:hAnsi="標楷體" w:cs="標楷體" w:hint="eastAsia"/>
          <w:sz w:val="28"/>
          <w:szCs w:val="28"/>
        </w:rPr>
        <w:t>起租日。</w:t>
      </w:r>
    </w:p>
    <w:p w:rsidR="00935BCE" w:rsidRDefault="00935BCE" w:rsidP="008F6BB8">
      <w:pPr>
        <w:pStyle w:val="a7"/>
        <w:snapToGrid w:val="0"/>
        <w:spacing w:line="480" w:lineRule="exact"/>
        <w:ind w:left="811" w:firstLine="14"/>
        <w:jc w:val="both"/>
        <w:rPr>
          <w:rFonts w:ascii="標楷體" w:eastAsia="標楷體" w:hAnsi="標楷體"/>
          <w:sz w:val="28"/>
          <w:szCs w:val="28"/>
        </w:rPr>
      </w:pPr>
      <w:r w:rsidRPr="00C4713C">
        <w:rPr>
          <w:rFonts w:ascii="標楷體" w:eastAsia="標楷體" w:hAnsi="標楷體"/>
          <w:sz w:val="28"/>
          <w:szCs w:val="28"/>
        </w:rPr>
        <w:t>得標人以設定質權之金融機構定期存單充當履約保證金者，以該完成質權設定之金融機構定期存單送達</w:t>
      </w:r>
      <w:r>
        <w:rPr>
          <w:rFonts w:ascii="標楷體" w:eastAsia="標楷體" w:hAnsi="標楷體"/>
          <w:sz w:val="28"/>
          <w:szCs w:val="28"/>
        </w:rPr>
        <w:t>標租機關</w:t>
      </w:r>
      <w:r w:rsidRPr="00C4713C">
        <w:rPr>
          <w:rFonts w:ascii="標楷體" w:eastAsia="標楷體" w:hAnsi="標楷體"/>
          <w:sz w:val="28"/>
          <w:szCs w:val="28"/>
        </w:rPr>
        <w:t>日期為履約保證金繳清日。</w:t>
      </w:r>
    </w:p>
    <w:p w:rsidR="00935BCE" w:rsidRDefault="00935BCE" w:rsidP="00935BCE">
      <w:pPr>
        <w:pStyle w:val="af"/>
        <w:snapToGrid w:val="0"/>
        <w:spacing w:line="480" w:lineRule="exact"/>
        <w:ind w:leftChars="0" w:left="794"/>
        <w:jc w:val="both"/>
        <w:rPr>
          <w:rFonts w:ascii="標楷體" w:eastAsia="標楷體" w:hAnsi="標楷體"/>
          <w:sz w:val="28"/>
          <w:szCs w:val="28"/>
        </w:rPr>
      </w:pPr>
      <w:r w:rsidRPr="00E01FE5">
        <w:rPr>
          <w:rFonts w:ascii="標楷體" w:eastAsia="標楷體" w:hAnsi="標楷體"/>
          <w:sz w:val="28"/>
          <w:szCs w:val="28"/>
        </w:rPr>
        <w:t>租約應依法公證，於公證書載明承租人如不履行下列事項，應逕受強制執行：</w:t>
      </w:r>
    </w:p>
    <w:p w:rsidR="00935BCE" w:rsidRDefault="00425B1E" w:rsidP="00425B1E">
      <w:pPr>
        <w:pStyle w:val="a5"/>
        <w:snapToGrid w:val="0"/>
        <w:spacing w:line="480" w:lineRule="exact"/>
        <w:ind w:left="1089" w:hanging="851"/>
        <w:jc w:val="both"/>
        <w:rPr>
          <w:sz w:val="28"/>
          <w:szCs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TW"/>
        </w:rPr>
        <w:t>一</w:t>
      </w:r>
      <w:r>
        <w:rPr>
          <w:rFonts w:hint="eastAsia"/>
          <w:sz w:val="28"/>
        </w:rPr>
        <w:t>）</w:t>
      </w:r>
      <w:r w:rsidR="00935BCE" w:rsidRPr="00935BCE">
        <w:rPr>
          <w:sz w:val="28"/>
          <w:szCs w:val="28"/>
        </w:rPr>
        <w:t>依約定繳交租金、違約金及使用補償金。</w:t>
      </w:r>
    </w:p>
    <w:p w:rsidR="00935BCE" w:rsidRPr="00425B1E" w:rsidRDefault="00425B1E" w:rsidP="00425B1E">
      <w:pPr>
        <w:pStyle w:val="a5"/>
        <w:snapToGrid w:val="0"/>
        <w:spacing w:line="480" w:lineRule="exact"/>
        <w:ind w:left="1089" w:hanging="851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TW"/>
        </w:rPr>
        <w:t>二</w:t>
      </w:r>
      <w:r>
        <w:rPr>
          <w:rFonts w:hint="eastAsia"/>
          <w:sz w:val="28"/>
        </w:rPr>
        <w:t>）</w:t>
      </w:r>
      <w:r w:rsidR="00935BCE" w:rsidRPr="00425B1E">
        <w:rPr>
          <w:sz w:val="28"/>
          <w:szCs w:val="28"/>
        </w:rPr>
        <w:t>租賃期限屆滿，除由原承租人重新得標</w:t>
      </w:r>
      <w:r w:rsidR="00935BCE" w:rsidRPr="00425B1E">
        <w:rPr>
          <w:rFonts w:hint="eastAsia"/>
          <w:sz w:val="28"/>
          <w:szCs w:val="28"/>
        </w:rPr>
        <w:t>或優先承租</w:t>
      </w:r>
      <w:r w:rsidR="00935BCE" w:rsidRPr="00425B1E">
        <w:rPr>
          <w:sz w:val="28"/>
          <w:szCs w:val="28"/>
        </w:rPr>
        <w:t>外，應依限騰空返還租賃標的。</w:t>
      </w:r>
    </w:p>
    <w:p w:rsidR="00935BCE" w:rsidRDefault="00935BCE" w:rsidP="00935BCE">
      <w:pPr>
        <w:pStyle w:val="af"/>
        <w:snapToGrid w:val="0"/>
        <w:spacing w:line="480" w:lineRule="exact"/>
        <w:ind w:leftChars="0" w:left="7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公證後涉有須變更事項者，由標租機關記載於「變更紀</w:t>
      </w:r>
      <w:r w:rsidRPr="007F6C6B">
        <w:rPr>
          <w:rFonts w:ascii="標楷體" w:eastAsia="標楷體" w:hAnsi="標楷體"/>
          <w:sz w:val="28"/>
          <w:szCs w:val="28"/>
        </w:rPr>
        <w:t>事」後，再</w:t>
      </w:r>
      <w:r>
        <w:rPr>
          <w:rFonts w:ascii="標楷體" w:eastAsia="標楷體" w:hAnsi="標楷體" w:hint="eastAsia"/>
          <w:sz w:val="28"/>
          <w:szCs w:val="28"/>
        </w:rPr>
        <w:t>會同承租</w:t>
      </w:r>
      <w:r w:rsidRPr="007F6C6B">
        <w:rPr>
          <w:rFonts w:ascii="標楷體" w:eastAsia="標楷體" w:hAnsi="標楷體"/>
          <w:sz w:val="28"/>
          <w:szCs w:val="28"/>
        </w:rPr>
        <w:t>人辦理補充或更正公證。</w:t>
      </w:r>
    </w:p>
    <w:p w:rsidR="008F6BB8" w:rsidRDefault="00935BCE" w:rsidP="00460156">
      <w:pPr>
        <w:pStyle w:val="a7"/>
        <w:snapToGrid w:val="0"/>
        <w:spacing w:line="480" w:lineRule="exact"/>
        <w:ind w:left="811" w:firstLine="1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前二項公證費用由承租人負擔。</w:t>
      </w:r>
    </w:p>
    <w:p w:rsidR="008F6BB8" w:rsidRDefault="008F6BB8" w:rsidP="00692592">
      <w:pPr>
        <w:snapToGrid w:val="0"/>
        <w:spacing w:line="480" w:lineRule="exact"/>
        <w:ind w:left="812" w:hanging="826"/>
        <w:jc w:val="both"/>
        <w:rPr>
          <w:rFonts w:ascii="標楷體" w:eastAsia="標楷體" w:hAnsi="標楷體" w:cs="標楷體"/>
          <w:sz w:val="28"/>
          <w:szCs w:val="28"/>
        </w:rPr>
      </w:pPr>
      <w:r w:rsidRPr="00BC4681">
        <w:rPr>
          <w:rFonts w:ascii="標楷體" w:eastAsia="標楷體" w:hAnsi="標楷體" w:cs="標楷體" w:hint="eastAsia"/>
          <w:sz w:val="28"/>
          <w:szCs w:val="28"/>
        </w:rPr>
        <w:t>十</w:t>
      </w:r>
      <w:r w:rsidR="00460156">
        <w:rPr>
          <w:rFonts w:ascii="標楷體" w:eastAsia="標楷體" w:hAnsi="標楷體" w:cs="標楷體" w:hint="eastAsia"/>
          <w:sz w:val="28"/>
          <w:szCs w:val="28"/>
          <w:lang w:eastAsia="zh-TW"/>
        </w:rPr>
        <w:t>六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725B7D">
        <w:rPr>
          <w:rFonts w:ascii="標楷體" w:eastAsia="標楷體" w:hAnsi="標楷體" w:cs="標楷體" w:hint="eastAsia"/>
          <w:sz w:val="28"/>
          <w:szCs w:val="28"/>
          <w:lang w:eastAsia="zh-TW"/>
        </w:rPr>
        <w:t>本案</w:t>
      </w:r>
      <w:r w:rsidR="000B2DA5">
        <w:rPr>
          <w:rFonts w:ascii="標楷體" w:eastAsia="標楷體" w:hAnsi="標楷體" w:cs="標楷體" w:hint="eastAsia"/>
          <w:sz w:val="28"/>
          <w:szCs w:val="28"/>
          <w:lang w:eastAsia="zh-TW"/>
        </w:rPr>
        <w:t>土地</w:t>
      </w:r>
      <w:r>
        <w:rPr>
          <w:rFonts w:ascii="標楷體" w:eastAsia="標楷體" w:hAnsi="標楷體" w:cs="標楷體" w:hint="eastAsia"/>
          <w:sz w:val="28"/>
          <w:szCs w:val="28"/>
        </w:rPr>
        <w:t>按現狀標租，</w:t>
      </w:r>
      <w:r w:rsidRPr="00692592">
        <w:rPr>
          <w:rFonts w:eastAsia="標楷體" w:hint="eastAsia"/>
          <w:sz w:val="28"/>
          <w:szCs w:val="28"/>
        </w:rPr>
        <w:t>其地上物之騰空拆遷補償等事宜概由得標人自行處理</w:t>
      </w:r>
      <w:r w:rsidR="000B2DA5" w:rsidRPr="000B2DA5">
        <w:rPr>
          <w:rFonts w:ascii="標楷體" w:eastAsia="標楷體" w:hAnsi="標楷體" w:cs="標楷體" w:hint="eastAsia"/>
          <w:sz w:val="28"/>
          <w:szCs w:val="28"/>
        </w:rPr>
        <w:t>，得標人不得以處理困難或不能處理而要求</w:t>
      </w:r>
      <w:r w:rsidR="000E6621">
        <w:rPr>
          <w:rFonts w:ascii="標楷體" w:eastAsia="標楷體" w:hAnsi="標楷體" w:cs="標楷體" w:hint="eastAsia"/>
          <w:sz w:val="28"/>
          <w:szCs w:val="28"/>
          <w:lang w:eastAsia="zh-TW"/>
        </w:rPr>
        <w:t>標租機關</w:t>
      </w:r>
      <w:r w:rsidR="000B2DA5" w:rsidRPr="000B2DA5">
        <w:rPr>
          <w:rFonts w:ascii="標楷體" w:eastAsia="標楷體" w:hAnsi="標楷體" w:cs="標楷體" w:hint="eastAsia"/>
          <w:sz w:val="28"/>
          <w:szCs w:val="28"/>
        </w:rPr>
        <w:t>協助、延期繳款或退款。</w:t>
      </w:r>
    </w:p>
    <w:p w:rsidR="00361810" w:rsidRDefault="00361810" w:rsidP="00692592">
      <w:pPr>
        <w:snapToGrid w:val="0"/>
        <w:spacing w:line="480" w:lineRule="exact"/>
        <w:ind w:left="812" w:hanging="82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十七</w:t>
      </w:r>
      <w:r>
        <w:rPr>
          <w:rFonts w:ascii="新細明體" w:hAnsi="新細明體" w:cs="標楷體" w:hint="eastAsia"/>
          <w:sz w:val="28"/>
          <w:szCs w:val="28"/>
        </w:rPr>
        <w:t>、</w:t>
      </w:r>
      <w:r w:rsidR="00561730">
        <w:rPr>
          <w:rFonts w:ascii="標楷體" w:eastAsia="標楷體" w:hAnsi="標楷體" w:cs="標楷體" w:hint="eastAsia"/>
          <w:sz w:val="28"/>
          <w:szCs w:val="28"/>
        </w:rPr>
        <w:t>得標人應於訂定租約之日起十五日內，提供投資計畫書1份予標租機關，投資計畫書內容應至少包含預估投資金額</w:t>
      </w:r>
      <w:r w:rsidR="00561730">
        <w:rPr>
          <w:rFonts w:ascii="新細明體" w:hAnsi="新細明體" w:cs="標楷體" w:hint="eastAsia"/>
          <w:sz w:val="28"/>
          <w:szCs w:val="28"/>
        </w:rPr>
        <w:t>、</w:t>
      </w:r>
      <w:r w:rsidR="00561730">
        <w:rPr>
          <w:rFonts w:ascii="標楷體" w:eastAsia="標楷體" w:hAnsi="標楷體" w:cs="標楷體" w:hint="eastAsia"/>
          <w:sz w:val="28"/>
          <w:szCs w:val="28"/>
        </w:rPr>
        <w:t>辦理時程</w:t>
      </w:r>
      <w:r w:rsidR="00561730">
        <w:rPr>
          <w:rFonts w:ascii="新細明體" w:hAnsi="新細明體" w:cs="標楷體" w:hint="eastAsia"/>
          <w:sz w:val="28"/>
          <w:szCs w:val="28"/>
        </w:rPr>
        <w:t>、</w:t>
      </w:r>
      <w:r w:rsidR="00561730">
        <w:rPr>
          <w:rFonts w:ascii="標楷體" w:eastAsia="標楷體" w:hAnsi="標楷體" w:cs="標楷體" w:hint="eastAsia"/>
          <w:sz w:val="28"/>
          <w:szCs w:val="28"/>
        </w:rPr>
        <w:t>創造就業人數等。</w:t>
      </w:r>
    </w:p>
    <w:p w:rsidR="007111DD" w:rsidRDefault="00460156" w:rsidP="000E6621">
      <w:pPr>
        <w:snapToGrid w:val="0"/>
        <w:spacing w:line="480" w:lineRule="exact"/>
        <w:ind w:left="812" w:hanging="826"/>
        <w:jc w:val="both"/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十</w:t>
      </w:r>
      <w:r w:rsidR="00361810">
        <w:rPr>
          <w:rFonts w:ascii="標楷體" w:eastAsia="標楷體" w:hAnsi="標楷體" w:cs="標楷體" w:hint="eastAsia"/>
          <w:sz w:val="28"/>
          <w:szCs w:val="28"/>
          <w:lang w:eastAsia="zh-TW"/>
        </w:rPr>
        <w:t>八</w:t>
      </w:r>
      <w:r w:rsidR="000E6621">
        <w:rPr>
          <w:rFonts w:ascii="標楷體" w:eastAsia="標楷體" w:hAnsi="標楷體" w:cs="標楷體" w:hint="eastAsia"/>
          <w:sz w:val="28"/>
          <w:szCs w:val="28"/>
        </w:rPr>
        <w:t>、</w:t>
      </w:r>
      <w:r w:rsidR="000E6621">
        <w:rPr>
          <w:rFonts w:eastAsia="標楷體"/>
          <w:sz w:val="28"/>
          <w:szCs w:val="28"/>
        </w:rPr>
        <w:t>本須知為租約附件</w:t>
      </w:r>
      <w:r w:rsidR="000E6621">
        <w:rPr>
          <w:rFonts w:ascii="標楷體" w:eastAsia="標楷體" w:hAnsi="標楷體" w:hint="eastAsia"/>
          <w:sz w:val="28"/>
          <w:szCs w:val="28"/>
        </w:rPr>
        <w:t>，</w:t>
      </w:r>
      <w:r w:rsidR="000E6621" w:rsidRPr="007F19BE">
        <w:rPr>
          <w:rFonts w:eastAsia="標楷體"/>
          <w:sz w:val="28"/>
          <w:szCs w:val="28"/>
        </w:rPr>
        <w:t>本須知未列事項，悉依</w:t>
      </w:r>
      <w:r w:rsidR="000E6621">
        <w:rPr>
          <w:rFonts w:eastAsia="標楷體"/>
          <w:sz w:val="28"/>
          <w:szCs w:val="28"/>
        </w:rPr>
        <w:t>民法、</w:t>
      </w:r>
      <w:r w:rsidR="000E6621" w:rsidRPr="001B092A">
        <w:rPr>
          <w:rFonts w:eastAsia="標楷體"/>
          <w:sz w:val="28"/>
          <w:szCs w:val="28"/>
        </w:rPr>
        <w:t>本市市有財產管理自治條例、</w:t>
      </w:r>
      <w:r w:rsidR="000E6621" w:rsidRPr="001B092A">
        <w:rPr>
          <w:rFonts w:eastAsia="標楷體" w:hint="eastAsia"/>
          <w:sz w:val="28"/>
          <w:szCs w:val="28"/>
        </w:rPr>
        <w:t>本市市有不動產</w:t>
      </w:r>
      <w:r w:rsidR="000E6621" w:rsidRPr="001B092A">
        <w:rPr>
          <w:rFonts w:eastAsia="標楷體"/>
          <w:sz w:val="28"/>
          <w:szCs w:val="28"/>
        </w:rPr>
        <w:t>標租作業要點</w:t>
      </w:r>
      <w:r w:rsidR="000E6621" w:rsidRPr="001B092A">
        <w:rPr>
          <w:rFonts w:eastAsia="標楷體" w:hint="eastAsia"/>
          <w:sz w:val="28"/>
          <w:szCs w:val="28"/>
        </w:rPr>
        <w:t>、</w:t>
      </w:r>
      <w:r w:rsidR="00614DCF">
        <w:rPr>
          <w:rFonts w:eastAsia="標楷體" w:hint="eastAsia"/>
          <w:sz w:val="28"/>
          <w:szCs w:val="28"/>
          <w:lang w:eastAsia="zh-TW"/>
        </w:rPr>
        <w:t>租約</w:t>
      </w:r>
      <w:r w:rsidR="000E6621" w:rsidRPr="001B092A">
        <w:rPr>
          <w:rFonts w:eastAsia="標楷體" w:hint="eastAsia"/>
          <w:sz w:val="28"/>
          <w:szCs w:val="28"/>
        </w:rPr>
        <w:t>及</w:t>
      </w:r>
      <w:r w:rsidR="000E6621" w:rsidRPr="001B092A">
        <w:rPr>
          <w:rFonts w:eastAsia="標楷體"/>
          <w:sz w:val="28"/>
          <w:szCs w:val="28"/>
        </w:rPr>
        <w:t>相關規定辦理</w:t>
      </w:r>
      <w:r w:rsidR="008F6BB8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7111DD" w:rsidSect="00614DCF">
      <w:pgSz w:w="12240" w:h="15840"/>
      <w:pgMar w:top="90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55" w:rsidRDefault="007B0F55" w:rsidP="00154E98">
      <w:r>
        <w:separator/>
      </w:r>
    </w:p>
  </w:endnote>
  <w:endnote w:type="continuationSeparator" w:id="0">
    <w:p w:rsidR="007B0F55" w:rsidRDefault="007B0F55" w:rsidP="001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55" w:rsidRDefault="007B0F55" w:rsidP="00154E98">
      <w:r>
        <w:separator/>
      </w:r>
    </w:p>
  </w:footnote>
  <w:footnote w:type="continuationSeparator" w:id="0">
    <w:p w:rsidR="007B0F55" w:rsidRDefault="007B0F55" w:rsidP="0015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257115"/>
    <w:multiLevelType w:val="hybridMultilevel"/>
    <w:tmpl w:val="D33C4260"/>
    <w:lvl w:ilvl="0" w:tplc="83C83208">
      <w:start w:val="1"/>
      <w:numFmt w:val="taiwaneseCountingThousand"/>
      <w:lvlText w:val="(%1)"/>
      <w:lvlJc w:val="left"/>
      <w:pPr>
        <w:ind w:left="1151" w:hanging="585"/>
      </w:pPr>
      <w:rPr>
        <w:rFonts w:ascii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EAF563E"/>
    <w:multiLevelType w:val="hybridMultilevel"/>
    <w:tmpl w:val="E77E8552"/>
    <w:lvl w:ilvl="0" w:tplc="B83A1DE2">
      <w:start w:val="1"/>
      <w:numFmt w:val="taiwaneseCountingThousand"/>
      <w:lvlText w:val="(%1)"/>
      <w:lvlJc w:val="left"/>
      <w:pPr>
        <w:ind w:left="1293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FEC0A26"/>
    <w:multiLevelType w:val="hybridMultilevel"/>
    <w:tmpl w:val="E77E8552"/>
    <w:lvl w:ilvl="0" w:tplc="B83A1DE2">
      <w:start w:val="1"/>
      <w:numFmt w:val="taiwaneseCountingThousand"/>
      <w:lvlText w:val="(%1)"/>
      <w:lvlJc w:val="left"/>
      <w:pPr>
        <w:ind w:left="1293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4BFC487A"/>
    <w:multiLevelType w:val="hybridMultilevel"/>
    <w:tmpl w:val="F5C2A016"/>
    <w:lvl w:ilvl="0" w:tplc="05700DB0">
      <w:start w:val="1"/>
      <w:numFmt w:val="taiwaneseCountingThousand"/>
      <w:lvlText w:val="(%1)"/>
      <w:lvlJc w:val="left"/>
      <w:pPr>
        <w:ind w:left="1293" w:hanging="5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7D475EE7"/>
    <w:multiLevelType w:val="hybridMultilevel"/>
    <w:tmpl w:val="E9146420"/>
    <w:lvl w:ilvl="0" w:tplc="B12EBAB2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3AEA85A6">
      <w:start w:val="1"/>
      <w:numFmt w:val="taiwaneseCountingThousand"/>
      <w:lvlText w:val="(%2)"/>
      <w:lvlJc w:val="left"/>
      <w:pPr>
        <w:ind w:left="1615" w:hanging="480"/>
      </w:pPr>
      <w:rPr>
        <w:rFonts w:hint="eastAsia"/>
        <w:b w:val="0"/>
      </w:rPr>
    </w:lvl>
    <w:lvl w:ilvl="2" w:tplc="156C5466">
      <w:start w:val="1"/>
      <w:numFmt w:val="decimal"/>
      <w:lvlText w:val="%3."/>
      <w:lvlJc w:val="left"/>
      <w:pPr>
        <w:ind w:left="1440" w:hanging="480"/>
      </w:pPr>
      <w:rPr>
        <w:rFonts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CF"/>
    <w:rsid w:val="000132A5"/>
    <w:rsid w:val="000340ED"/>
    <w:rsid w:val="000422CE"/>
    <w:rsid w:val="000B2DA5"/>
    <w:rsid w:val="000C3B65"/>
    <w:rsid w:val="000E6621"/>
    <w:rsid w:val="00154E98"/>
    <w:rsid w:val="00175747"/>
    <w:rsid w:val="001A289C"/>
    <w:rsid w:val="001E612D"/>
    <w:rsid w:val="00224373"/>
    <w:rsid w:val="00237A7F"/>
    <w:rsid w:val="002F0A86"/>
    <w:rsid w:val="003239D5"/>
    <w:rsid w:val="00361810"/>
    <w:rsid w:val="003B2AEE"/>
    <w:rsid w:val="00425B1E"/>
    <w:rsid w:val="00430035"/>
    <w:rsid w:val="00460156"/>
    <w:rsid w:val="00460C1E"/>
    <w:rsid w:val="0046151D"/>
    <w:rsid w:val="00487A1E"/>
    <w:rsid w:val="004D0A4E"/>
    <w:rsid w:val="004F2BC9"/>
    <w:rsid w:val="005543EA"/>
    <w:rsid w:val="00561730"/>
    <w:rsid w:val="005974CF"/>
    <w:rsid w:val="005F371D"/>
    <w:rsid w:val="00614DCF"/>
    <w:rsid w:val="00692592"/>
    <w:rsid w:val="006B7F1B"/>
    <w:rsid w:val="006C2A2A"/>
    <w:rsid w:val="006C6432"/>
    <w:rsid w:val="007111DD"/>
    <w:rsid w:val="00725B7D"/>
    <w:rsid w:val="007738B6"/>
    <w:rsid w:val="007B0F55"/>
    <w:rsid w:val="007E418C"/>
    <w:rsid w:val="008C04F3"/>
    <w:rsid w:val="008F6BB8"/>
    <w:rsid w:val="0090422A"/>
    <w:rsid w:val="00935BCE"/>
    <w:rsid w:val="00973AFD"/>
    <w:rsid w:val="009E2DC9"/>
    <w:rsid w:val="00A23B2A"/>
    <w:rsid w:val="00AF4B4D"/>
    <w:rsid w:val="00B257E5"/>
    <w:rsid w:val="00B767AC"/>
    <w:rsid w:val="00B86F39"/>
    <w:rsid w:val="00BB28FB"/>
    <w:rsid w:val="00BE3BA1"/>
    <w:rsid w:val="00C30411"/>
    <w:rsid w:val="00C31DCE"/>
    <w:rsid w:val="00CF721F"/>
    <w:rsid w:val="00DC6CB5"/>
    <w:rsid w:val="00E0068D"/>
    <w:rsid w:val="00E21C08"/>
    <w:rsid w:val="00E51877"/>
    <w:rsid w:val="00E82C36"/>
    <w:rsid w:val="00ED42A5"/>
    <w:rsid w:val="00F21613"/>
    <w:rsid w:val="00F737B4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E8B2EA0-5CF9-4898-99FA-CD2C911A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B8"/>
    <w:pPr>
      <w:widowControl w:val="0"/>
      <w:suppressAutoHyphens/>
      <w:spacing w:after="0" w:line="240" w:lineRule="auto"/>
    </w:pPr>
    <w:rPr>
      <w:rFonts w:ascii="Times New Roman" w:eastAsia="新細明體" w:hAnsi="Times New Roman" w:cs="Times New Roman"/>
      <w:kern w:val="1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8F6BB8"/>
    <w:pPr>
      <w:widowControl/>
      <w:numPr>
        <w:ilvl w:val="2"/>
        <w:numId w:val="1"/>
      </w:numPr>
      <w:spacing w:before="280" w:after="280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rsid w:val="008F6BB8"/>
    <w:rPr>
      <w:rFonts w:ascii="Arial Unicode MS" w:eastAsia="Arial Unicode MS" w:hAnsi="Arial Unicode MS" w:cs="Arial Unicode MS"/>
      <w:b/>
      <w:bCs/>
      <w:kern w:val="1"/>
      <w:sz w:val="27"/>
      <w:szCs w:val="27"/>
      <w:lang w:eastAsia="ar-SA"/>
    </w:rPr>
  </w:style>
  <w:style w:type="paragraph" w:styleId="a0">
    <w:name w:val="Body Text"/>
    <w:basedOn w:val="a"/>
    <w:link w:val="a4"/>
    <w:rsid w:val="008F6BB8"/>
    <w:pPr>
      <w:spacing w:after="120"/>
    </w:pPr>
  </w:style>
  <w:style w:type="character" w:customStyle="1" w:styleId="a4">
    <w:name w:val="本文 字元"/>
    <w:basedOn w:val="a1"/>
    <w:link w:val="a0"/>
    <w:rsid w:val="008F6BB8"/>
    <w:rPr>
      <w:rFonts w:ascii="Times New Roman" w:eastAsia="新細明體" w:hAnsi="Times New Roman" w:cs="Times New Roman"/>
      <w:kern w:val="1"/>
      <w:sz w:val="24"/>
      <w:szCs w:val="24"/>
      <w:lang w:eastAsia="ar-SA"/>
    </w:rPr>
  </w:style>
  <w:style w:type="paragraph" w:styleId="Web">
    <w:name w:val="Normal (Web)"/>
    <w:basedOn w:val="a"/>
    <w:rsid w:val="008F6BB8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5">
    <w:name w:val="Body Text Indent"/>
    <w:basedOn w:val="a"/>
    <w:link w:val="a6"/>
    <w:rsid w:val="008F6BB8"/>
    <w:pPr>
      <w:spacing w:line="400" w:lineRule="exact"/>
      <w:ind w:left="624" w:hanging="624"/>
    </w:pPr>
    <w:rPr>
      <w:rFonts w:eastAsia="標楷體"/>
      <w:sz w:val="32"/>
      <w:szCs w:val="20"/>
    </w:rPr>
  </w:style>
  <w:style w:type="character" w:customStyle="1" w:styleId="a6">
    <w:name w:val="本文縮排 字元"/>
    <w:basedOn w:val="a1"/>
    <w:link w:val="a5"/>
    <w:rsid w:val="008F6BB8"/>
    <w:rPr>
      <w:rFonts w:ascii="Times New Roman" w:eastAsia="標楷體" w:hAnsi="Times New Roman" w:cs="Times New Roman"/>
      <w:kern w:val="1"/>
      <w:sz w:val="32"/>
      <w:szCs w:val="20"/>
      <w:lang w:eastAsia="ar-SA"/>
    </w:rPr>
  </w:style>
  <w:style w:type="paragraph" w:styleId="a7">
    <w:name w:val="Plain Text"/>
    <w:basedOn w:val="a"/>
    <w:link w:val="a8"/>
    <w:rsid w:val="008F6BB8"/>
    <w:rPr>
      <w:rFonts w:ascii="細明體" w:eastAsia="細明體" w:hAnsi="細明體" w:cs="Courier New"/>
      <w:szCs w:val="20"/>
    </w:rPr>
  </w:style>
  <w:style w:type="character" w:customStyle="1" w:styleId="a8">
    <w:name w:val="純文字 字元"/>
    <w:basedOn w:val="a1"/>
    <w:link w:val="a7"/>
    <w:rsid w:val="008F6BB8"/>
    <w:rPr>
      <w:rFonts w:ascii="細明體" w:eastAsia="細明體" w:hAnsi="細明體" w:cs="Courier New"/>
      <w:kern w:val="1"/>
      <w:sz w:val="24"/>
      <w:szCs w:val="20"/>
      <w:lang w:eastAsia="ar-SA"/>
    </w:rPr>
  </w:style>
  <w:style w:type="paragraph" w:styleId="31">
    <w:name w:val="Body Text Indent 3"/>
    <w:basedOn w:val="a"/>
    <w:link w:val="32"/>
    <w:rsid w:val="008F6BB8"/>
    <w:pPr>
      <w:snapToGrid w:val="0"/>
      <w:spacing w:line="300" w:lineRule="auto"/>
      <w:ind w:left="884" w:hanging="864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32">
    <w:name w:val="本文縮排 3 字元"/>
    <w:basedOn w:val="a1"/>
    <w:link w:val="31"/>
    <w:rsid w:val="008F6BB8"/>
    <w:rPr>
      <w:rFonts w:ascii="標楷體" w:eastAsia="標楷體" w:hAnsi="標楷體" w:cs="標楷體"/>
      <w:kern w:val="1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30035"/>
    <w:rPr>
      <w:rFonts w:ascii="新細明體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430035"/>
    <w:rPr>
      <w:rFonts w:ascii="新細明體" w:eastAsia="新細明體" w:hAnsi="Times New Roman" w:cs="Times New Roman"/>
      <w:kern w:val="1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1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154E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15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154E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3239D5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陳韋智</dc:creator>
  <cp:lastModifiedBy>陳韋智</cp:lastModifiedBy>
  <cp:revision>21</cp:revision>
  <cp:lastPrinted>2023-03-21T02:18:00Z</cp:lastPrinted>
  <dcterms:created xsi:type="dcterms:W3CDTF">2023-10-13T01:23:00Z</dcterms:created>
  <dcterms:modified xsi:type="dcterms:W3CDTF">2023-10-19T01:36:00Z</dcterms:modified>
</cp:coreProperties>
</file>